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6" w:rsidRDefault="009E72A9">
      <w:pPr>
        <w:pStyle w:val="30"/>
        <w:shd w:val="clear" w:color="auto" w:fill="auto"/>
      </w:pPr>
      <w:r>
        <w:t>Аннотация к рабочей программе по английскому языку</w:t>
      </w:r>
    </w:p>
    <w:p w:rsidR="00BC03E6" w:rsidRDefault="009E72A9">
      <w:pPr>
        <w:pStyle w:val="30"/>
        <w:shd w:val="clear" w:color="auto" w:fill="auto"/>
      </w:pPr>
      <w:r>
        <w:t>2-4 классы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>Рабочая программа по английскому языку разработана на основе: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33"/>
          <w:tab w:val="left" w:pos="993"/>
        </w:tabs>
        <w:ind w:firstLine="709"/>
        <w:jc w:val="both"/>
      </w:pPr>
      <w:r>
        <w:t xml:space="preserve">требований Федерального государственного образовательного стандарта основного общего образования (утвержден приказом Минобрнауки </w:t>
      </w:r>
      <w:r>
        <w:t>России от 17.12.2010г. №1897 «Об утверждении федерального государственного образовательного стандарта основного общего образования»;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33"/>
          <w:tab w:val="left" w:pos="993"/>
        </w:tabs>
        <w:ind w:firstLine="709"/>
        <w:jc w:val="both"/>
      </w:pPr>
      <w:r>
        <w:t>примерной программы начального общего образования по английскому языку;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33"/>
          <w:tab w:val="left" w:pos="993"/>
        </w:tabs>
        <w:ind w:firstLine="709"/>
        <w:jc w:val="both"/>
      </w:pPr>
      <w:r>
        <w:t>авторской программы для общеобразовательных учрежде</w:t>
      </w:r>
      <w:r>
        <w:t>ний и школ с углубленным изучением английского языка / И.Н.Верещагина, К.А. Бондаренко, Н.И. Максименко. М.: Просвещение, 2012;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35"/>
          <w:tab w:val="left" w:pos="993"/>
        </w:tabs>
        <w:ind w:firstLine="709"/>
        <w:jc w:val="both"/>
      </w:pPr>
      <w:r>
        <w:t>основной образовательной программы начального общего образования (1-4 классы) М</w:t>
      </w:r>
      <w:r w:rsidR="00F810D4">
        <w:t>Б</w:t>
      </w:r>
      <w:r>
        <w:t xml:space="preserve">ОУ </w:t>
      </w:r>
      <w:r w:rsidR="00F810D4">
        <w:t xml:space="preserve">Лицей </w:t>
      </w:r>
      <w:r>
        <w:t xml:space="preserve">№ 4 </w:t>
      </w:r>
      <w:r w:rsidR="00F810D4">
        <w:t>города-курорта Кисловодска</w:t>
      </w:r>
      <w:r>
        <w:t>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33"/>
          <w:tab w:val="left" w:pos="993"/>
        </w:tabs>
        <w:ind w:firstLine="709"/>
        <w:jc w:val="both"/>
      </w:pPr>
      <w:r>
        <w:t>положения о рабочей програ</w:t>
      </w:r>
      <w:r>
        <w:t xml:space="preserve">мме учебных предметов, курсов </w:t>
      </w:r>
      <w:r w:rsidR="00F810D4">
        <w:t>МБОУ Лицей № 4 города-курорта Кисловодска</w:t>
      </w:r>
      <w:r>
        <w:t>.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 xml:space="preserve">Рабочая программа адресована обучающимся 2-4 классов </w:t>
      </w:r>
      <w:r w:rsidR="00F810D4">
        <w:t>МБОУ Лицей № 4 города-курорта Кисловодска</w:t>
      </w:r>
      <w:r w:rsidR="00F810D4">
        <w:t xml:space="preserve"> </w:t>
      </w:r>
      <w:r>
        <w:t>и ориентирована на работу по учебно-методическому комплекту:</w:t>
      </w:r>
    </w:p>
    <w:p w:rsidR="00BC03E6" w:rsidRDefault="009E72A9" w:rsidP="00DA11DF">
      <w:pPr>
        <w:pStyle w:val="20"/>
        <w:numPr>
          <w:ilvl w:val="0"/>
          <w:numId w:val="2"/>
        </w:numPr>
        <w:shd w:val="clear" w:color="auto" w:fill="auto"/>
        <w:tabs>
          <w:tab w:val="left" w:pos="588"/>
          <w:tab w:val="left" w:pos="993"/>
        </w:tabs>
        <w:ind w:left="320" w:firstLine="709"/>
        <w:jc w:val="both"/>
      </w:pPr>
      <w:r>
        <w:rPr>
          <w:rStyle w:val="21"/>
        </w:rPr>
        <w:t>класс</w:t>
      </w:r>
    </w:p>
    <w:p w:rsidR="00BC03E6" w:rsidRDefault="009E72A9" w:rsidP="00DA11DF">
      <w:pPr>
        <w:pStyle w:val="20"/>
        <w:numPr>
          <w:ilvl w:val="0"/>
          <w:numId w:val="3"/>
        </w:numPr>
        <w:shd w:val="clear" w:color="auto" w:fill="auto"/>
        <w:tabs>
          <w:tab w:val="left" w:pos="321"/>
          <w:tab w:val="left" w:pos="993"/>
        </w:tabs>
        <w:ind w:firstLine="709"/>
        <w:jc w:val="both"/>
      </w:pPr>
      <w:r>
        <w:t>Английский язык. 2 класс. Учебник для общеобразовательных уч</w:t>
      </w:r>
      <w:r>
        <w:t>реждений и школ с углубленным изучением английского языка с приложением на электронном носителе. в 2 ч./ И.Н. Верещагина, К.А. Бондаренко, Т.А. Притыкина (Рекомендовано Министерством образования и науки Российской Федерации) - М., Просвещение, 2012 г.</w:t>
      </w:r>
    </w:p>
    <w:p w:rsidR="00BC03E6" w:rsidRDefault="009E72A9" w:rsidP="00DA11DF">
      <w:pPr>
        <w:pStyle w:val="20"/>
        <w:numPr>
          <w:ilvl w:val="0"/>
          <w:numId w:val="3"/>
        </w:numPr>
        <w:shd w:val="clear" w:color="auto" w:fill="auto"/>
        <w:tabs>
          <w:tab w:val="left" w:pos="379"/>
          <w:tab w:val="left" w:pos="993"/>
        </w:tabs>
        <w:ind w:firstLine="709"/>
        <w:jc w:val="both"/>
      </w:pPr>
      <w:r>
        <w:t>Англ</w:t>
      </w:r>
      <w:r>
        <w:t>ийский язык. Рабочая тетрадь к учебнику для 2 класса для общеобразовательных учреждений и школ с углубл. изучением англ.яз./ Верещагина И.Н., Бондаренко К.А., Притыкина Т.А. - М., Просвещение, 2012 г.</w:t>
      </w:r>
    </w:p>
    <w:p w:rsidR="00BC03E6" w:rsidRDefault="009E72A9" w:rsidP="00DA11DF">
      <w:pPr>
        <w:pStyle w:val="20"/>
        <w:numPr>
          <w:ilvl w:val="0"/>
          <w:numId w:val="3"/>
        </w:numPr>
        <w:shd w:val="clear" w:color="auto" w:fill="auto"/>
        <w:tabs>
          <w:tab w:val="left" w:pos="321"/>
          <w:tab w:val="left" w:pos="993"/>
        </w:tabs>
        <w:ind w:firstLine="709"/>
        <w:jc w:val="both"/>
      </w:pPr>
      <w:r>
        <w:t xml:space="preserve">Аудиокурс к учебнику в двух частях (1 </w:t>
      </w:r>
      <w:r>
        <w:rPr>
          <w:lang w:val="en-US" w:eastAsia="en-US" w:bidi="en-US"/>
        </w:rPr>
        <w:t>CD</w:t>
      </w:r>
      <w:r w:rsidRPr="00DA11DF">
        <w:rPr>
          <w:lang w:eastAsia="en-US" w:bidi="en-US"/>
        </w:rPr>
        <w:t xml:space="preserve"> </w:t>
      </w:r>
      <w:r>
        <w:t>MP3) - И.Н. Ве</w:t>
      </w:r>
      <w:r>
        <w:t>рещагина, К.А. Бондаренко, Т.А. Притыкина. Английский язык. 2 класс - М., Просвещение, 2012 г.</w:t>
      </w:r>
    </w:p>
    <w:p w:rsidR="00BC03E6" w:rsidRDefault="009E72A9" w:rsidP="00DA11DF">
      <w:pPr>
        <w:pStyle w:val="20"/>
        <w:numPr>
          <w:ilvl w:val="0"/>
          <w:numId w:val="3"/>
        </w:numPr>
        <w:shd w:val="clear" w:color="auto" w:fill="auto"/>
        <w:tabs>
          <w:tab w:val="left" w:pos="316"/>
          <w:tab w:val="left" w:pos="993"/>
        </w:tabs>
        <w:ind w:firstLine="709"/>
        <w:jc w:val="both"/>
      </w:pPr>
      <w:r>
        <w:t xml:space="preserve">Книга для учителя к учебнику для 2 класса для общеобразоват. учреждений и школ с углубл. изучением англ.яз./ Верещагина И.Н., Бондаренко К.А. - М., Просвещение, </w:t>
      </w:r>
      <w:r>
        <w:t>2012 г.</w:t>
      </w:r>
    </w:p>
    <w:p w:rsidR="00BC03E6" w:rsidRDefault="009E72A9" w:rsidP="00DA11DF">
      <w:pPr>
        <w:pStyle w:val="20"/>
        <w:numPr>
          <w:ilvl w:val="0"/>
          <w:numId w:val="3"/>
        </w:numPr>
        <w:shd w:val="clear" w:color="auto" w:fill="auto"/>
        <w:tabs>
          <w:tab w:val="left" w:pos="331"/>
          <w:tab w:val="left" w:pos="993"/>
        </w:tabs>
        <w:ind w:firstLine="709"/>
        <w:jc w:val="both"/>
      </w:pPr>
      <w:r>
        <w:t>Английский язык. Рабочие программы. Предметная линия учебников И. Н. Верещагиной. II—IV классы: пособие для учителей общеобразоват. учреждений и шк. с углуб. изучением англ. языка / И. Н. Верещагина, К. А. Бондаренко, Н. И. Максименко. — М.: Просве</w:t>
      </w:r>
      <w:r>
        <w:t>щение, 2012г.-96с.</w:t>
      </w:r>
    </w:p>
    <w:p w:rsidR="00BC03E6" w:rsidRDefault="009E72A9" w:rsidP="00DA11DF">
      <w:pPr>
        <w:pStyle w:val="20"/>
        <w:numPr>
          <w:ilvl w:val="0"/>
          <w:numId w:val="2"/>
        </w:numPr>
        <w:shd w:val="clear" w:color="auto" w:fill="auto"/>
        <w:tabs>
          <w:tab w:val="left" w:pos="249"/>
          <w:tab w:val="left" w:pos="993"/>
        </w:tabs>
        <w:ind w:firstLine="709"/>
        <w:jc w:val="both"/>
      </w:pPr>
      <w:r>
        <w:rPr>
          <w:rStyle w:val="21"/>
        </w:rPr>
        <w:t>класс</w:t>
      </w:r>
    </w:p>
    <w:p w:rsidR="00BC03E6" w:rsidRDefault="009E72A9" w:rsidP="00DA11DF">
      <w:pPr>
        <w:pStyle w:val="20"/>
        <w:numPr>
          <w:ilvl w:val="0"/>
          <w:numId w:val="4"/>
        </w:numPr>
        <w:shd w:val="clear" w:color="auto" w:fill="auto"/>
        <w:tabs>
          <w:tab w:val="left" w:pos="321"/>
          <w:tab w:val="left" w:pos="993"/>
        </w:tabs>
        <w:ind w:firstLine="709"/>
        <w:jc w:val="both"/>
      </w:pPr>
      <w:r>
        <w:t>Английский язык. 3 класс. Учебник для общеобразовательных учреждений и школ с углубленным изучением английского языка с приложением на электронном носителе в 2 ч./ И.Н. Верещагина, К.А. Бондаренко, Т.А. Притыкина (Рекомендовано Мин</w:t>
      </w:r>
      <w:r>
        <w:t>истерством образования и науки Российской Федерации) - М., Просвещение, 2016 г.</w:t>
      </w:r>
    </w:p>
    <w:p w:rsidR="00BC03E6" w:rsidRDefault="009E72A9" w:rsidP="00DA11DF">
      <w:pPr>
        <w:pStyle w:val="20"/>
        <w:numPr>
          <w:ilvl w:val="0"/>
          <w:numId w:val="4"/>
        </w:numPr>
        <w:shd w:val="clear" w:color="auto" w:fill="auto"/>
        <w:tabs>
          <w:tab w:val="left" w:pos="321"/>
          <w:tab w:val="left" w:pos="993"/>
        </w:tabs>
        <w:ind w:firstLine="709"/>
        <w:jc w:val="both"/>
      </w:pPr>
      <w:r>
        <w:lastRenderedPageBreak/>
        <w:t>Английский язык. Рабочая тетрадь к учебнику для 3 класса для общеобразовательных учреждений и школ с углубл.</w:t>
      </w:r>
      <w:r w:rsidR="00F810D4">
        <w:t xml:space="preserve"> </w:t>
      </w:r>
      <w:r>
        <w:t>изучением англ.яз./ Верещагина И.Н., Бондаренко К.А., Притыкина Т.А.</w:t>
      </w:r>
      <w:r>
        <w:t xml:space="preserve"> - М., Просвещение, 2016 г;</w:t>
      </w:r>
    </w:p>
    <w:p w:rsidR="00BC03E6" w:rsidRDefault="009E72A9" w:rsidP="00DA11DF">
      <w:pPr>
        <w:pStyle w:val="20"/>
        <w:numPr>
          <w:ilvl w:val="0"/>
          <w:numId w:val="4"/>
        </w:numPr>
        <w:shd w:val="clear" w:color="auto" w:fill="auto"/>
        <w:tabs>
          <w:tab w:val="left" w:pos="326"/>
          <w:tab w:val="left" w:pos="993"/>
        </w:tabs>
        <w:ind w:firstLine="709"/>
        <w:jc w:val="both"/>
      </w:pPr>
      <w:r>
        <w:t xml:space="preserve">Аудиокурс к учебнику в двух частях (1 </w:t>
      </w:r>
      <w:r>
        <w:rPr>
          <w:lang w:val="en-US" w:eastAsia="en-US" w:bidi="en-US"/>
        </w:rPr>
        <w:t>CD</w:t>
      </w:r>
      <w:r w:rsidRPr="00DA11DF">
        <w:rPr>
          <w:lang w:eastAsia="en-US" w:bidi="en-US"/>
        </w:rPr>
        <w:t xml:space="preserve"> </w:t>
      </w:r>
      <w:r>
        <w:t>MP3) - И.Н. Верещагина, К.А. Бондаренко, Т.А. Притыкина. Английский язык. 3 класс - М., Просвещение, 2016 г.</w:t>
      </w:r>
    </w:p>
    <w:p w:rsidR="00BC03E6" w:rsidRDefault="009E72A9" w:rsidP="00DA11DF">
      <w:pPr>
        <w:pStyle w:val="20"/>
        <w:numPr>
          <w:ilvl w:val="0"/>
          <w:numId w:val="2"/>
        </w:numPr>
        <w:shd w:val="clear" w:color="auto" w:fill="auto"/>
        <w:tabs>
          <w:tab w:val="left" w:pos="259"/>
          <w:tab w:val="left" w:pos="993"/>
        </w:tabs>
        <w:spacing w:line="240" w:lineRule="exact"/>
        <w:ind w:firstLine="709"/>
        <w:jc w:val="both"/>
      </w:pPr>
      <w:r>
        <w:rPr>
          <w:rStyle w:val="21"/>
        </w:rPr>
        <w:t>класс</w:t>
      </w:r>
    </w:p>
    <w:p w:rsidR="00BC03E6" w:rsidRDefault="009E72A9" w:rsidP="00DA11DF">
      <w:pPr>
        <w:pStyle w:val="20"/>
        <w:numPr>
          <w:ilvl w:val="0"/>
          <w:numId w:val="5"/>
        </w:numPr>
        <w:shd w:val="clear" w:color="auto" w:fill="auto"/>
        <w:tabs>
          <w:tab w:val="left" w:pos="312"/>
          <w:tab w:val="left" w:pos="993"/>
        </w:tabs>
        <w:ind w:firstLine="709"/>
        <w:jc w:val="both"/>
      </w:pPr>
      <w:r>
        <w:t>Английский язык. 4 класс. Учебник для общеобразовательных учреждений и ш</w:t>
      </w:r>
      <w:r>
        <w:t>кол с углубленным изучением английского языка с приложением на электронном носителе в 2 ч./ И.Н. Верещагина, К.А. Бондаренко, Т.А. Притыкина (Рекомендовано Министерством образования и науки Российской Федерации) - М., Просвещение, 2016 г.</w:t>
      </w:r>
    </w:p>
    <w:p w:rsidR="00BC03E6" w:rsidRDefault="009E72A9" w:rsidP="00DA11DF">
      <w:pPr>
        <w:pStyle w:val="20"/>
        <w:numPr>
          <w:ilvl w:val="0"/>
          <w:numId w:val="5"/>
        </w:numPr>
        <w:shd w:val="clear" w:color="auto" w:fill="auto"/>
        <w:tabs>
          <w:tab w:val="left" w:pos="312"/>
          <w:tab w:val="left" w:pos="993"/>
        </w:tabs>
        <w:ind w:firstLine="709"/>
        <w:jc w:val="both"/>
      </w:pPr>
      <w:r>
        <w:t xml:space="preserve">Английский язык. </w:t>
      </w:r>
      <w:r>
        <w:t>Рабочая тетрадь к учебнику для 4 класса для общеобразовательных учреждений и школ с углубл.изучением англ.яз./ Верещагина И.Н., Бондаренко К.А., Притыкина Т.А. - М., Просвещение, 2016 г;</w:t>
      </w:r>
    </w:p>
    <w:p w:rsidR="00BC03E6" w:rsidRDefault="009E72A9" w:rsidP="00DA11DF">
      <w:pPr>
        <w:pStyle w:val="20"/>
        <w:numPr>
          <w:ilvl w:val="0"/>
          <w:numId w:val="5"/>
        </w:numPr>
        <w:shd w:val="clear" w:color="auto" w:fill="auto"/>
        <w:tabs>
          <w:tab w:val="left" w:pos="312"/>
          <w:tab w:val="left" w:pos="993"/>
        </w:tabs>
        <w:ind w:firstLine="709"/>
        <w:jc w:val="both"/>
      </w:pPr>
      <w:r>
        <w:t xml:space="preserve">Аудиокурс к учебнику в двух частях (1 </w:t>
      </w:r>
      <w:r>
        <w:rPr>
          <w:lang w:val="en-US" w:eastAsia="en-US" w:bidi="en-US"/>
        </w:rPr>
        <w:t>CD</w:t>
      </w:r>
      <w:r w:rsidRPr="00DA11DF">
        <w:rPr>
          <w:lang w:eastAsia="en-US" w:bidi="en-US"/>
        </w:rPr>
        <w:t xml:space="preserve"> </w:t>
      </w:r>
      <w:r>
        <w:t>MP3) - И.Н. Верещагина, К.А.</w:t>
      </w:r>
      <w:r>
        <w:t xml:space="preserve"> Бондаренко, Т.А. Притыкина. Английский язык. 4 класс - М., Просвещение, 2016 г.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left="680" w:firstLine="709"/>
        <w:jc w:val="both"/>
      </w:pPr>
      <w:r>
        <w:t>Рабочая программа по английскому языку включают следующие разделы: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Пояснительная записка.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Планируемые результаты освоения конкретного учебного предмета, курса.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 xml:space="preserve">Содержание </w:t>
      </w:r>
      <w:r>
        <w:t>учебного предмета, курса.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Тематическое планирование с указанием количества часов, отводимых на освоение каждой темы.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left="680" w:firstLine="709"/>
        <w:jc w:val="both"/>
      </w:pPr>
      <w:r>
        <w:t>Рабочая программа направлена на достижение следующих целей: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формирование элементарной коммуникативной компетенции младшего школьника на дос</w:t>
      </w:r>
      <w:r>
        <w:t>тупном для него уровне в основных видах речевой деятельности: аудировании, говорении, чтении и письме;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формирование первоначального представления о роли и значимости АЯ в жизни современного человека и поликультурного мира, приобретение начального опыта исп</w:t>
      </w:r>
      <w:r>
        <w:t>ользования АЯ как средства межкультурного общения, нового инструмента познания мира и культуры других народов;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</w:t>
      </w:r>
      <w:r>
        <w:t>лежности через изучение языков и культур, общепринятых человеческих и базовых национальных ценностей;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</w:t>
      </w:r>
      <w:r>
        <w:t>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25"/>
          <w:tab w:val="left" w:pos="993"/>
        </w:tabs>
        <w:ind w:firstLine="709"/>
        <w:jc w:val="both"/>
      </w:pPr>
      <w:r>
        <w:t xml:space="preserve">элементарной коммуникативной компетенции, т.е. способности и готовности общаться с </w:t>
      </w:r>
      <w:r>
        <w:t xml:space="preserve">носителями языка на уровне своих речевых возможностей и потребностей в разных формах: устной (говорение и аудирование) и письменной (чтение и письмо). У обучающихся расширится </w:t>
      </w:r>
      <w:r>
        <w:lastRenderedPageBreak/>
        <w:t>лингвистический кругозор, они получат общее представление о строе изучаемого язы</w:t>
      </w:r>
      <w:r>
        <w:t>ка и его основных отличиях от родного языка;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основ коммуникативной культуры. Обучающиеся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</w:t>
      </w:r>
      <w:r>
        <w:t>рожелательными речевыми партнерами;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уважительного отношения к чужой (иной) культуре через знакомство с детским пластом культуры страны (стран) изучаемого языка; - более глубокого осознания особенностей культуры своего народа;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216"/>
          <w:tab w:val="left" w:pos="993"/>
        </w:tabs>
        <w:ind w:firstLine="709"/>
        <w:jc w:val="both"/>
      </w:pPr>
      <w:r>
        <w:t>способности представлять в эле</w:t>
      </w:r>
      <w:r>
        <w:t>ментарной форме на АЯ родную культуру в письменной и устной формах общения;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</w:t>
      </w:r>
      <w:r>
        <w:t>жит основы успешной учебной деятельности по овладению АЯ на следующей ступени образования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>Программа обеспечивает достижение следующих личностных, метапредметных и предметных результатов:</w:t>
      </w:r>
    </w:p>
    <w:p w:rsidR="00BC03E6" w:rsidRDefault="009E72A9" w:rsidP="00DA11DF">
      <w:pPr>
        <w:pStyle w:val="30"/>
        <w:shd w:val="clear" w:color="auto" w:fill="auto"/>
        <w:tabs>
          <w:tab w:val="left" w:pos="993"/>
        </w:tabs>
        <w:ind w:firstLine="709"/>
        <w:jc w:val="both"/>
      </w:pPr>
      <w:r>
        <w:t>Личностные результаты</w:t>
      </w:r>
    </w:p>
    <w:p w:rsidR="00BC03E6" w:rsidRDefault="009E72A9" w:rsidP="00DA11D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88"/>
        </w:tabs>
        <w:ind w:firstLine="709"/>
        <w:jc w:val="both"/>
      </w:pPr>
      <w:r>
        <w:t>формирование гражданской идентичности личности,</w:t>
      </w:r>
      <w:r>
        <w:t xml:space="preserve"> преимущественно в её общекультурном компоненте;</w:t>
      </w:r>
    </w:p>
    <w:p w:rsidR="00BC03E6" w:rsidRDefault="009E72A9" w:rsidP="00DA11D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27"/>
        </w:tabs>
        <w:ind w:firstLine="709"/>
        <w:jc w:val="both"/>
      </w:pPr>
      <w:r>
        <w:t>формирование доброжелательности, уважения и толерантности к другим странам и народам;</w:t>
      </w:r>
    </w:p>
    <w:p w:rsidR="00BC03E6" w:rsidRDefault="009E72A9" w:rsidP="00DA11D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27"/>
        </w:tabs>
        <w:ind w:firstLine="709"/>
        <w:jc w:val="both"/>
      </w:pPr>
      <w:r>
        <w:t>формирование готовности и способности к саморазвитию;</w:t>
      </w:r>
    </w:p>
    <w:p w:rsidR="00BC03E6" w:rsidRDefault="009E72A9" w:rsidP="00DA11D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27"/>
        </w:tabs>
        <w:ind w:firstLine="709"/>
        <w:jc w:val="both"/>
      </w:pPr>
      <w:r>
        <w:t>формирование общего представления о мире как о многоязычном и полик</w:t>
      </w:r>
      <w:r>
        <w:t>ультурном сообществе;</w:t>
      </w:r>
    </w:p>
    <w:p w:rsidR="00BC03E6" w:rsidRDefault="009E72A9" w:rsidP="00DA11D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27"/>
        </w:tabs>
        <w:ind w:firstLine="709"/>
        <w:jc w:val="both"/>
      </w:pPr>
      <w:r>
        <w:t>осознание языка, в том числе иностранного, как основного средства общения между людьми;</w:t>
      </w:r>
    </w:p>
    <w:p w:rsidR="00F810D4" w:rsidRDefault="009E72A9" w:rsidP="00F810D4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993"/>
          <w:tab w:val="left" w:pos="1102"/>
        </w:tabs>
        <w:ind w:right="-1" w:firstLine="709"/>
        <w:jc w:val="both"/>
      </w:pPr>
      <w: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</w:t>
      </w:r>
      <w:r>
        <w:t>й художественной литературы, традиции).</w:t>
      </w:r>
    </w:p>
    <w:p w:rsidR="00BC03E6" w:rsidRPr="00F810D4" w:rsidRDefault="009E72A9" w:rsidP="00F810D4">
      <w:pPr>
        <w:pStyle w:val="20"/>
        <w:shd w:val="clear" w:color="auto" w:fill="auto"/>
        <w:tabs>
          <w:tab w:val="left" w:pos="0"/>
          <w:tab w:val="left" w:pos="993"/>
          <w:tab w:val="left" w:pos="1102"/>
        </w:tabs>
        <w:ind w:left="709" w:right="-1"/>
        <w:jc w:val="both"/>
        <w:rPr>
          <w:b/>
        </w:rPr>
      </w:pPr>
      <w:r w:rsidRPr="00F810D4">
        <w:rPr>
          <w:b/>
        </w:rPr>
        <w:t>Метапредметные результаты Регулятивные УУД: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о</w:t>
      </w:r>
      <w:r>
        <w:t>пределять и формулировать цель деятельности на уроке с помощью учителя;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проговаривать последовательность действий на уроке;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учиться высказывать свое предположение;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учиться</w:t>
      </w:r>
      <w:r>
        <w:t xml:space="preserve"> работать по предложенному учителем плану.</w:t>
      </w:r>
    </w:p>
    <w:p w:rsidR="00BC03E6" w:rsidRDefault="009E72A9" w:rsidP="00DA11DF">
      <w:pPr>
        <w:pStyle w:val="30"/>
        <w:shd w:val="clear" w:color="auto" w:fill="auto"/>
        <w:tabs>
          <w:tab w:val="left" w:pos="993"/>
        </w:tabs>
        <w:ind w:firstLine="709"/>
        <w:jc w:val="both"/>
      </w:pPr>
      <w:r>
        <w:t>Познавательные УУД: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находить ответы на вопросы в тексте;</w:t>
      </w:r>
      <w:bookmarkStart w:id="0" w:name="_GoBack"/>
      <w:bookmarkEnd w:id="0"/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делать выводы в результате совместной работы класса и учителя;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lastRenderedPageBreak/>
        <w:t>преобразовывать информацию из одной формы в другую.</w:t>
      </w:r>
    </w:p>
    <w:p w:rsidR="00BC03E6" w:rsidRDefault="009E72A9" w:rsidP="00DA11DF">
      <w:pPr>
        <w:pStyle w:val="30"/>
        <w:shd w:val="clear" w:color="auto" w:fill="auto"/>
        <w:tabs>
          <w:tab w:val="left" w:pos="993"/>
        </w:tabs>
        <w:ind w:firstLine="709"/>
        <w:jc w:val="both"/>
      </w:pPr>
      <w:r>
        <w:t>Коммуникативные УУД: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оформлять свои мысли</w:t>
      </w:r>
      <w:r>
        <w:t xml:space="preserve"> в устной речи (диалогических и монологических высказываниях);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слушать и понимать речь других, фиксировать тему, ключевые слова;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договариваться с одноклассниками совместно с учителем о правилах поведения и общения и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>следовать им;</w:t>
      </w:r>
    </w:p>
    <w:p w:rsidR="00BC03E6" w:rsidRDefault="009E72A9" w:rsidP="00DA11D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</w:pPr>
      <w:r>
        <w:t>учиться работать в паре, в</w:t>
      </w:r>
      <w:r>
        <w:t>ыполнять различные роли.</w:t>
      </w:r>
    </w:p>
    <w:p w:rsidR="00BC03E6" w:rsidRDefault="009E72A9" w:rsidP="00DA11DF">
      <w:pPr>
        <w:pStyle w:val="30"/>
        <w:shd w:val="clear" w:color="auto" w:fill="auto"/>
        <w:tabs>
          <w:tab w:val="left" w:pos="993"/>
        </w:tabs>
        <w:ind w:firstLine="709"/>
        <w:jc w:val="both"/>
      </w:pPr>
      <w:r>
        <w:t>Предметные результаты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>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BC03E6" w:rsidRDefault="009E72A9" w:rsidP="00DA11D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88"/>
        </w:tabs>
        <w:ind w:firstLine="709"/>
        <w:jc w:val="both"/>
      </w:pPr>
      <w:r>
        <w:t>приобретен</w:t>
      </w:r>
      <w:r>
        <w:t>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C03E6" w:rsidRDefault="009E72A9" w:rsidP="00DA11D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38"/>
        </w:tabs>
        <w:ind w:firstLine="709"/>
        <w:jc w:val="both"/>
      </w:pPr>
      <w:r>
        <w:t>освоение начальных лингвистических представлений, необходимых для</w:t>
      </w:r>
      <w:r>
        <w:t xml:space="preserve"> овладения на элементарном уровне устной и письменной речью на английском языке, расширение лингвистического кругозора;</w:t>
      </w:r>
    </w:p>
    <w:p w:rsidR="00BC03E6" w:rsidRDefault="009E72A9" w:rsidP="00DA11D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33"/>
        </w:tabs>
        <w:ind w:firstLine="709"/>
        <w:jc w:val="both"/>
      </w:pPr>
      <w:r>
        <w:t>сформированность дружелюбного отношения и толерантности к носителям другого языка на основе знакомства с жизнью своих сверстников в друг</w:t>
      </w:r>
      <w:r>
        <w:t>их странах, с детским фольклором и доступными образцами детской художественной литературы.</w:t>
      </w:r>
    </w:p>
    <w:p w:rsidR="00BC03E6" w:rsidRDefault="009E72A9" w:rsidP="00DA11DF">
      <w:pPr>
        <w:pStyle w:val="20"/>
        <w:shd w:val="clear" w:color="auto" w:fill="auto"/>
        <w:tabs>
          <w:tab w:val="left" w:pos="993"/>
        </w:tabs>
        <w:ind w:firstLine="709"/>
        <w:jc w:val="both"/>
      </w:pPr>
      <w:r>
        <w:t xml:space="preserve">Данная рабочая программа предмета «Английский язык» соответствует базовому курсу (во 2-4 классах по два часа в неделю, всего 210 часов). На изучении предмета </w:t>
      </w:r>
      <w:r>
        <w:t>согласно рабочей программе отводится во 2 классе два часа в неделю (70 часов за учебный год), в 3 классе два часа в неделю (70 часов за учебный год), в 4 классе два часа в неделю (70 часов за учебный год).</w:t>
      </w:r>
    </w:p>
    <w:sectPr w:rsidR="00BC03E6" w:rsidSect="00DA11DF">
      <w:pgSz w:w="11900" w:h="16840"/>
      <w:pgMar w:top="303" w:right="985" w:bottom="49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A9" w:rsidRDefault="009E72A9">
      <w:r>
        <w:separator/>
      </w:r>
    </w:p>
  </w:endnote>
  <w:endnote w:type="continuationSeparator" w:id="0">
    <w:p w:rsidR="009E72A9" w:rsidRDefault="009E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A9" w:rsidRDefault="009E72A9"/>
  </w:footnote>
  <w:footnote w:type="continuationSeparator" w:id="0">
    <w:p w:rsidR="009E72A9" w:rsidRDefault="009E72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6BF4"/>
    <w:multiLevelType w:val="multilevel"/>
    <w:tmpl w:val="581C8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65BC7"/>
    <w:multiLevelType w:val="multilevel"/>
    <w:tmpl w:val="6FB25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A49D3"/>
    <w:multiLevelType w:val="multilevel"/>
    <w:tmpl w:val="D722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754E9"/>
    <w:multiLevelType w:val="multilevel"/>
    <w:tmpl w:val="6C2C4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35740"/>
    <w:multiLevelType w:val="multilevel"/>
    <w:tmpl w:val="07E88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E5994"/>
    <w:multiLevelType w:val="multilevel"/>
    <w:tmpl w:val="BBE61F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A50E54"/>
    <w:multiLevelType w:val="multilevel"/>
    <w:tmpl w:val="E06C4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E6"/>
    <w:rsid w:val="009E72A9"/>
    <w:rsid w:val="00BC03E6"/>
    <w:rsid w:val="00DA11DF"/>
    <w:rsid w:val="00F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1374-499C-443B-802E-803D055B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2020-04-11T07:15:00Z</dcterms:created>
  <dcterms:modified xsi:type="dcterms:W3CDTF">2020-04-11T07:20:00Z</dcterms:modified>
</cp:coreProperties>
</file>