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138" w:rsidRPr="00843138" w:rsidRDefault="00843138" w:rsidP="00843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bookmarkStart w:id="0" w:name="_GoBack"/>
      <w:r w:rsidRPr="00843138">
        <w:rPr>
          <w:rFonts w:ascii="Times New Roman" w:eastAsia="Times New Roman" w:hAnsi="Times New Roman" w:cs="Times New Roman"/>
          <w:sz w:val="32"/>
          <w:szCs w:val="28"/>
          <w:lang w:eastAsia="ru-RU"/>
        </w:rPr>
        <w:t>Аннотация к рабочей программе</w:t>
      </w:r>
    </w:p>
    <w:p w:rsidR="00843138" w:rsidRPr="00843138" w:rsidRDefault="00843138" w:rsidP="00843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32"/>
          <w:szCs w:val="28"/>
          <w:lang w:eastAsia="ru-RU"/>
        </w:rPr>
        <w:t>по технологии 4 класс</w:t>
      </w:r>
    </w:p>
    <w:bookmarkEnd w:id="0"/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технологии для 4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федерального базисного  учебного  плана, годового календарного учебного  графика,   учебного плана школы и программы, разработанной </w:t>
      </w:r>
      <w:proofErr w:type="spellStart"/>
      <w:r w:rsidRPr="0084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Роговцевой</w:t>
      </w:r>
      <w:proofErr w:type="spellEnd"/>
      <w:r w:rsidRPr="00843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Н.И.</w:t>
      </w: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рабочих программ «Школа России» 1-4 классы  М.: Просвещение, 2016г)</w:t>
      </w:r>
      <w:proofErr w:type="gramEnd"/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43138" w:rsidRPr="00843138" w:rsidRDefault="00843138" w:rsidP="00843138">
      <w:pPr>
        <w:autoSpaceDE w:val="0"/>
        <w:autoSpaceDN w:val="0"/>
        <w:adjustRightInd w:val="0"/>
        <w:spacing w:after="0" w:line="240" w:lineRule="auto"/>
        <w:ind w:left="302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технологии в начальной школе:</w:t>
      </w:r>
    </w:p>
    <w:p w:rsidR="00843138" w:rsidRPr="00843138" w:rsidRDefault="00843138" w:rsidP="00843138">
      <w:pPr>
        <w:numPr>
          <w:ilvl w:val="0"/>
          <w:numId w:val="1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личного опыта как основы обучения и познания;</w:t>
      </w:r>
    </w:p>
    <w:p w:rsidR="00843138" w:rsidRPr="00843138" w:rsidRDefault="00843138" w:rsidP="00843138">
      <w:pPr>
        <w:numPr>
          <w:ilvl w:val="0"/>
          <w:numId w:val="1"/>
        </w:numPr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первоначального опыта практической преобразователь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 на основе овладения технологическими знаниями, тех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нико-технологическими умениями и проектной деятельностью;</w:t>
      </w:r>
    </w:p>
    <w:p w:rsidR="00843138" w:rsidRPr="00843138" w:rsidRDefault="00843138" w:rsidP="00843138">
      <w:pPr>
        <w:autoSpaceDE w:val="0"/>
        <w:autoSpaceDN w:val="0"/>
        <w:adjustRightInd w:val="0"/>
        <w:spacing w:before="4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формирование позитивного эмоционально-ценностного отношения к труду и людям труда.</w:t>
      </w:r>
    </w:p>
    <w:p w:rsidR="00843138" w:rsidRPr="00843138" w:rsidRDefault="00843138" w:rsidP="00843138">
      <w:pPr>
        <w:autoSpaceDE w:val="0"/>
        <w:autoSpaceDN w:val="0"/>
        <w:adjustRightInd w:val="0"/>
        <w:spacing w:before="53"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Теоретической основой данной программы являются:</w:t>
      </w:r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</w:t>
      </w:r>
      <w:proofErr w:type="spell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— обучение на основе реализации в образовательном процессе теории деятельности, которое обеспечива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 переход внешних действий во внутренние умственные процессы и формирование психических действий субъекта из внешних, материаль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(материализованных) действий с последующей их </w:t>
      </w:r>
      <w:proofErr w:type="spell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интериоризацией</w:t>
      </w:r>
      <w:proofErr w:type="spellEnd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Я. Гальперин, Н. Ф. Талызина и др.);</w:t>
      </w:r>
      <w:proofErr w:type="gramEnd"/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развития личности учащегося на основе освоения универсаль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способов деятельности — понимание процесса учения не только как усвоение системы знаний, умений и навыков, составляющих инстру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843138" w:rsidRPr="00843138" w:rsidRDefault="00843138" w:rsidP="008431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курса:</w:t>
      </w:r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before="1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духовно-нравственное развитие учащихся, освоение нравственно-этиче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ского и социально-исторического опыта человечества, отражённого в мате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риальной культуре, развитие эмоционально-ценностного отношения к соци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идентичности гражданина России в поликультурном многонациональном обществе на основе знакомства с ремёслами наро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целостной картины мира (образа мира) на основе по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знания мира через осмысление духовно-психологического содержания 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предметного мира и его единства с миром природы, освоения трудовых умений и навыков, осмысления технологии процесса изготовления из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делий в проектной деятельности;</w:t>
      </w:r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before="5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мотивов, интересов, инициативности, любо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дартных ситуациях;</w:t>
      </w:r>
    </w:p>
    <w:p w:rsidR="00843138" w:rsidRPr="00843138" w:rsidRDefault="00843138" w:rsidP="00843138">
      <w:pPr>
        <w:numPr>
          <w:ilvl w:val="0"/>
          <w:numId w:val="2"/>
        </w:numPr>
        <w:tabs>
          <w:tab w:val="left" w:pos="1099"/>
        </w:tabs>
        <w:autoSpaceDE w:val="0"/>
        <w:autoSpaceDN w:val="0"/>
        <w:adjustRightInd w:val="0"/>
        <w:spacing w:before="5"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 основе овладения культурой проектной деятельности:</w:t>
      </w:r>
    </w:p>
    <w:p w:rsidR="00843138" w:rsidRPr="00843138" w:rsidRDefault="00843138" w:rsidP="00843138">
      <w:pPr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843138" w:rsidRPr="00843138" w:rsidRDefault="00843138" w:rsidP="00843138">
      <w:pPr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умений переносить усвоенные в проектной деятельности теорети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843138" w:rsidRPr="00843138" w:rsidRDefault="00843138" w:rsidP="00843138">
      <w:pPr>
        <w:numPr>
          <w:ilvl w:val="0"/>
          <w:numId w:val="4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 умений в процессе реализации проектной де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ментировать свою точку зрения, убеждать в правильности выбранного способа и т. д.);</w:t>
      </w:r>
    </w:p>
    <w:p w:rsidR="00843138" w:rsidRPr="00843138" w:rsidRDefault="00843138" w:rsidP="00843138">
      <w:pPr>
        <w:numPr>
          <w:ilvl w:val="0"/>
          <w:numId w:val="4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гии изготовления изделий, освоения приёмов и способов работы с раз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843138" w:rsidRPr="00843138" w:rsidRDefault="00843138" w:rsidP="00843138">
      <w:pPr>
        <w:numPr>
          <w:ilvl w:val="0"/>
          <w:numId w:val="4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первоначальных умений поиска необходимой информации в раз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личных источниках, проверки, преобразования, хранения, передачи име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ющейся информации, а также навыков использования компьютера;</w:t>
      </w:r>
    </w:p>
    <w:p w:rsidR="00843138" w:rsidRPr="00843138" w:rsidRDefault="00843138" w:rsidP="00843138">
      <w:pPr>
        <w:numPr>
          <w:ilvl w:val="0"/>
          <w:numId w:val="4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творческого потенциала личности в процессе изготовления изделий и реализации проектов.</w:t>
      </w:r>
    </w:p>
    <w:p w:rsidR="00843138" w:rsidRPr="00843138" w:rsidRDefault="00843138" w:rsidP="0084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43138" w:rsidRPr="00843138" w:rsidRDefault="00843138" w:rsidP="008431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843138">
        <w:rPr>
          <w:rFonts w:ascii="Arial" w:eastAsia="Times New Roman" w:hAnsi="Arial" w:cs="Arial"/>
          <w:b/>
          <w:bCs/>
          <w:sz w:val="28"/>
          <w:szCs w:val="28"/>
        </w:rPr>
        <w:t>Место предмета в учебном плане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Calibri" w:hAnsi="Times New Roman" w:cs="Times New Roman"/>
          <w:sz w:val="28"/>
          <w:szCs w:val="28"/>
          <w:lang w:eastAsia="ru-RU"/>
        </w:rPr>
        <w:t>В 4  классе на уроки технологии отводится 35 ч (1 ч в неделю)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3138" w:rsidRPr="00843138" w:rsidRDefault="00843138" w:rsidP="008431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138">
        <w:rPr>
          <w:rFonts w:ascii="Calibri" w:eastAsia="Calibri" w:hAnsi="Calibri" w:cs="Times New Roman"/>
          <w:b/>
          <w:sz w:val="32"/>
          <w:szCs w:val="32"/>
          <w:lang w:eastAsia="ru-RU"/>
        </w:rPr>
        <w:t xml:space="preserve">        </w:t>
      </w:r>
      <w:r w:rsidRPr="0084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ПРЕДМЕТА, КУРСА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43138" w:rsidRPr="00843138" w:rsidRDefault="00843138" w:rsidP="00843138">
      <w:pPr>
        <w:autoSpaceDE w:val="0"/>
        <w:autoSpaceDN w:val="0"/>
        <w:adjustRightInd w:val="0"/>
        <w:spacing w:before="139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УУД:</w:t>
      </w:r>
    </w:p>
    <w:p w:rsidR="00843138" w:rsidRPr="00843138" w:rsidRDefault="00843138" w:rsidP="00843138">
      <w:pPr>
        <w:autoSpaceDE w:val="0"/>
        <w:autoSpaceDN w:val="0"/>
        <w:adjustRightInd w:val="0"/>
        <w:spacing w:before="4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Воспитание патриотизма, чувства гордости за свою Родину, россий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ский народ и историю России.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before="4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и освоение социальной роли обучающегося, развитие мо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тивов учебной деятельности и формирование личностного смысла учения.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и личной ответственности за свои по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ступки, в том числе в информационной деятельности, на основе пред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ставлений о нравственных нормах, социальной справедливости и свободе.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283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эстетических потребностей, ценностей и чувств.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навыков сотрудничества 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ситуациях, умений не создавать конфликтов и находить выходы из спорных ситуаций.</w:t>
      </w:r>
    </w:p>
    <w:p w:rsidR="00843138" w:rsidRPr="00843138" w:rsidRDefault="00843138" w:rsidP="00843138">
      <w:pPr>
        <w:numPr>
          <w:ilvl w:val="0"/>
          <w:numId w:val="5"/>
        </w:numPr>
        <w:tabs>
          <w:tab w:val="left" w:pos="562"/>
        </w:tabs>
        <w:autoSpaceDE w:val="0"/>
        <w:autoSpaceDN w:val="0"/>
        <w:adjustRightInd w:val="0"/>
        <w:spacing w:after="0" w:line="240" w:lineRule="auto"/>
        <w:ind w:left="283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установки на безопасный и здоровый образ жизни.</w:t>
      </w:r>
    </w:p>
    <w:p w:rsidR="00843138" w:rsidRPr="00843138" w:rsidRDefault="00843138" w:rsidP="00843138">
      <w:pPr>
        <w:autoSpaceDE w:val="0"/>
        <w:autoSpaceDN w:val="0"/>
        <w:adjustRightInd w:val="0"/>
        <w:spacing w:before="187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УУД:</w:t>
      </w:r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before="4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способностью принимать и реализовывать цели и задачи учебной деятельности, приемами поиска средств её осуществления.</w:t>
      </w:r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способов решения проблем творческого и поискового характера.</w:t>
      </w:r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планировать, контролировать и оценивать учеб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действия в соответствии с поставленной задачей и условиями её реали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зации, определять наиболее эффективные способы достижения результата.</w:t>
      </w:r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знаково-символических сре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ин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формации для создания моделей изучаемых объектов и процессов, схем решения учебных и практических задач.</w:t>
      </w:r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способов поиска (в справочных источ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никах и открытом учебном информационном пространстве Интернета), сбора, обработки, анализа, организации, передачи и интерпретации ин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формации в соответствии с коммуникативными и познавательными зада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графическим сопровождени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ем, соблюдать нормы информационной избирательности, этики и этикета.</w:t>
      </w:r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смыслового чтения текстов различных стилей и жанров в соответствии с целями и задачами, осознанно строить рече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843138" w:rsidRPr="00843138" w:rsidRDefault="00843138" w:rsidP="00843138">
      <w:pPr>
        <w:numPr>
          <w:ilvl w:val="0"/>
          <w:numId w:val="6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аналогий и причинно-следственных связей, построения рассуждений, от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несения к известным понятиям.</w:t>
      </w:r>
    </w:p>
    <w:p w:rsidR="00843138" w:rsidRPr="00843138" w:rsidRDefault="00843138" w:rsidP="00843138">
      <w:pPr>
        <w:numPr>
          <w:ilvl w:val="0"/>
          <w:numId w:val="7"/>
        </w:numPr>
        <w:tabs>
          <w:tab w:val="left" w:pos="571"/>
        </w:tabs>
        <w:autoSpaceDE w:val="0"/>
        <w:autoSpaceDN w:val="0"/>
        <w:adjustRightInd w:val="0"/>
        <w:spacing w:before="48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слушать собеседника и вести диалог, признавать воз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можность существования различных точек зрения и права каждого иметь свою, излагать своё мнение и аргументировать свою точку зрения и оцен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событий.</w:t>
      </w:r>
    </w:p>
    <w:p w:rsidR="00843138" w:rsidRPr="00843138" w:rsidRDefault="00843138" w:rsidP="00843138">
      <w:pPr>
        <w:numPr>
          <w:ilvl w:val="0"/>
          <w:numId w:val="7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базовыми предметными и </w:t>
      </w:r>
      <w:proofErr w:type="spellStart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цессами.</w:t>
      </w:r>
    </w:p>
    <w:p w:rsidR="00843138" w:rsidRPr="00843138" w:rsidRDefault="00843138" w:rsidP="00843138">
      <w:pPr>
        <w:autoSpaceDE w:val="0"/>
        <w:autoSpaceDN w:val="0"/>
        <w:adjustRightInd w:val="0"/>
        <w:spacing w:before="24"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 УУД:</w:t>
      </w:r>
    </w:p>
    <w:p w:rsidR="00843138" w:rsidRPr="00843138" w:rsidRDefault="00843138" w:rsidP="00843138">
      <w:pPr>
        <w:numPr>
          <w:ilvl w:val="0"/>
          <w:numId w:val="8"/>
        </w:numPr>
        <w:tabs>
          <w:tab w:val="left" w:pos="566"/>
        </w:tabs>
        <w:autoSpaceDE w:val="0"/>
        <w:autoSpaceDN w:val="0"/>
        <w:adjustRightInd w:val="0"/>
        <w:spacing w:before="53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первоначальных представлений о созидательном и нрав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ственном значении труда в жизни человека и общества, о мире профессий и важности правильного выбора профессии.</w:t>
      </w:r>
    </w:p>
    <w:p w:rsidR="00843138" w:rsidRPr="00843138" w:rsidRDefault="00843138" w:rsidP="00843138">
      <w:pPr>
        <w:numPr>
          <w:ilvl w:val="0"/>
          <w:numId w:val="8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представлений о материальной куль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туре как продукте предметно-преобразующей деятельности человека.</w:t>
      </w:r>
    </w:p>
    <w:p w:rsidR="00843138" w:rsidRPr="00843138" w:rsidRDefault="00843138" w:rsidP="00843138">
      <w:pPr>
        <w:numPr>
          <w:ilvl w:val="0"/>
          <w:numId w:val="8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навыков самообслуживания, овладение технологиче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скими приемами ручной обработки материалов, усвоение правил техники безопасности;</w:t>
      </w:r>
    </w:p>
    <w:p w:rsidR="00843138" w:rsidRPr="00843138" w:rsidRDefault="00843138" w:rsidP="00843138">
      <w:pPr>
        <w:numPr>
          <w:ilvl w:val="0"/>
          <w:numId w:val="8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843138" w:rsidRPr="00843138" w:rsidRDefault="00843138" w:rsidP="00843138">
      <w:pPr>
        <w:numPr>
          <w:ilvl w:val="0"/>
          <w:numId w:val="8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первоначальных знаний о правилах создания пред</w:t>
      </w:r>
      <w:r w:rsidRPr="0084313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843138" w:rsidRPr="00843138" w:rsidRDefault="00843138" w:rsidP="0084313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138" w:rsidRPr="00843138" w:rsidRDefault="00843138" w:rsidP="0084313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843138" w:rsidRPr="00843138" w:rsidRDefault="00843138" w:rsidP="008431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1.Общекультурные и </w:t>
      </w:r>
      <w:proofErr w:type="spellStart"/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общетрудовые</w:t>
      </w:r>
      <w:proofErr w:type="spellEnd"/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компетенции (знания, умения и способы деятельности). Основы культуры труда, самообслуживания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него вида изделий декоративного искусства разных народов, отражающие природные, географические и социальные условия этих народов.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вых ресурсов. Мастера и их профессии; традиции и творчество мастера в создании предметной среды (общее представление).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Анализ задания, организация рабочего места в зависимости от вида ра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боты, планирование трудового процесса. Рациональное размещение на рабо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чем месте материалов и инструментов, распределение рабочего времени. От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бор и анализ информации (из учебника и дидактических материалов), её ис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пользование в организации работы. Контроль и корректировка хода работы. 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Работа в малых группах, осуществление сотрудничества, выполнение соци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альных ролей (руководитель и подчинённый).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Элементарная творческая и проектная деятельность (создание замысла, его детализация и воплощение). Культура проектной деятельности и офор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мление документации (целеполагание, планирование, выполнение, рефлек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сия, презентация, оценка). Система коллективных, групповых и 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</w:rPr>
        <w:t>индивиду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альных проектов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</w:rPr>
        <w:t>. Культура межличностных отношений в совместной дея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тельности. Результат проектной деятельности — изделия, которые могут быть использованы для праздников, в учебной и </w:t>
      </w:r>
      <w:proofErr w:type="spellStart"/>
      <w:r w:rsidRPr="00843138">
        <w:rPr>
          <w:rFonts w:ascii="Times New Roman" w:eastAsia="Times New Roman" w:hAnsi="Times New Roman" w:cs="Times New Roman"/>
          <w:sz w:val="28"/>
          <w:szCs w:val="28"/>
        </w:rPr>
        <w:t>внеучебной</w:t>
      </w:r>
      <w:proofErr w:type="spellEnd"/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и т. П. Освоение навыков самообслуживания, по уходу за домом, комнатными рас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тениями.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>Выполнение элементарных расчётов стоимости изготавливаемого изделия.</w:t>
      </w:r>
    </w:p>
    <w:p w:rsidR="00843138" w:rsidRPr="00843138" w:rsidRDefault="00843138" w:rsidP="00843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</w:rPr>
        <w:t>2. Технология ручной обработки материалов. Элементы графической грамоты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Общее понятие о материалах, их происхождении. Исследование элемен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тарных физических, механических и технологических свойств материалов, используемых при выполнении практических работ. Многообразие материа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лов и их практическое применение в жизни.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Подготовка материалов к работе. Экономное расходование материалов. Выбор и замена материалов в соответствии с их декоративно-художествен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ными и конструктивными свойствами, использование соответствующих спо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собов обработки материалов в зависимости от назначения изделия.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Инструменты и приспособления для обработки материалов (знание на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званий используемых инструментов), соблюдение правил их рационального и безопасного использования.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Общее представление о технологическом процессе, технологической до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кументации (технологическая карта, чертёж и др.); анализ устройства и на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фарету, лекалу, копированием, с помощью линейки, угольника, циркуля), раскрой деталей, сборка изделия (клеевая, ниточная, проволочная, винтовая и др.)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</w:rPr>
        <w:t>тделка изделия или его деталей (окрашивание, вышивка, апплика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ция и др.). Умение заполнять технологическую карту. Выполнение отделки в соответствии с особенностями декоративных орнаментов разных народов России (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</w:rPr>
        <w:t>растительный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</w:rPr>
        <w:t>, геометрический и др.).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Проведение измерений и построений для решения практических задач. Виды условных графических изображений: рисунок, простейший чертёж, эс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киз, развёртка, схема (их узнавание). 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Чтение услов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ных графических изображений. Разметка деталей с опорой на простейший 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lastRenderedPageBreak/>
        <w:t>чертёж, эскиз. Изготовление изделий по рисунку, простейшему чертежу или эскизу, схеме.</w:t>
      </w:r>
    </w:p>
    <w:p w:rsidR="00843138" w:rsidRPr="00843138" w:rsidRDefault="00843138" w:rsidP="00843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</w:rPr>
        <w:t>3.Конструирование и моделирование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Общее представление о конструировании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ответствие материала, конструкции и внешнего оформления назначению из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делия).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 по образцу, рисунку, простейшему чертежу или эскизу.</w:t>
      </w:r>
    </w:p>
    <w:p w:rsidR="00843138" w:rsidRPr="00843138" w:rsidRDefault="00843138" w:rsidP="00843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b/>
          <w:bCs/>
          <w:sz w:val="28"/>
          <w:szCs w:val="28"/>
        </w:rPr>
        <w:t>4.Практика работы на компьютере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Информация, её отбор, анализ и систематизация. Способы получения, хранения, переработки информации.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Назначение основных устройств компьютера для ввода, вывода, обработ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ки информации. Включение и выключение компьютера и подключаемых к нему устройств. Клавиатура, общее представление о правилах клавиатурно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го письма, пользование мышью, использование простейших средств тексто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вого редактора. Простейшие приёмы поиска информации: по ключевым сло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>тронных носителях (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43138" w:rsidRPr="00843138" w:rsidRDefault="00843138" w:rsidP="008431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843138">
        <w:rPr>
          <w:rFonts w:ascii="Times New Roman" w:eastAsia="Times New Roman" w:hAnsi="Times New Roman" w:cs="Times New Roman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843138">
        <w:rPr>
          <w:rFonts w:ascii="Times New Roman" w:eastAsia="Times New Roman" w:hAnsi="Times New Roman" w:cs="Times New Roman"/>
          <w:sz w:val="28"/>
          <w:szCs w:val="28"/>
        </w:rPr>
        <w:t xml:space="preserve"> Создание не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большого текста по интересной детям тематике. Вывод текста на принтер. Использование рисунков из ресурса компьютера, программ </w:t>
      </w:r>
      <w:r w:rsidRPr="00843138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Pr="008431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3138" w:rsidRPr="00843138" w:rsidRDefault="00843138" w:rsidP="0084313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43138" w:rsidRPr="00843138" w:rsidRDefault="00843138" w:rsidP="00843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843138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Тематическое планирование</w:t>
      </w:r>
    </w:p>
    <w:p w:rsidR="00843138" w:rsidRPr="00843138" w:rsidRDefault="00843138" w:rsidP="00843138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tbl>
      <w:tblPr>
        <w:tblW w:w="6968" w:type="dxa"/>
        <w:tblInd w:w="-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4106"/>
        <w:gridCol w:w="1843"/>
      </w:tblGrid>
      <w:tr w:rsidR="00843138" w:rsidRPr="00843138" w:rsidTr="00843138">
        <w:trPr>
          <w:trHeight w:val="347"/>
        </w:trPr>
        <w:tc>
          <w:tcPr>
            <w:tcW w:w="1019" w:type="dxa"/>
            <w:vMerge w:val="restart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п\</w:t>
            </w:r>
            <w:proofErr w:type="gramStart"/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106" w:type="dxa"/>
            <w:vMerge w:val="restart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Тема: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43138" w:rsidRPr="00843138" w:rsidTr="00843138">
        <w:trPr>
          <w:trHeight w:val="578"/>
        </w:trPr>
        <w:tc>
          <w:tcPr>
            <w:tcW w:w="1019" w:type="dxa"/>
            <w:vMerge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43138" w:rsidRPr="00843138" w:rsidTr="00843138">
        <w:trPr>
          <w:trHeight w:val="318"/>
        </w:trPr>
        <w:tc>
          <w:tcPr>
            <w:tcW w:w="1019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6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познакомимся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43138" w:rsidRPr="00843138" w:rsidTr="00843138">
        <w:trPr>
          <w:trHeight w:val="303"/>
        </w:trPr>
        <w:tc>
          <w:tcPr>
            <w:tcW w:w="1019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06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земля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843138" w:rsidRPr="00843138" w:rsidTr="00843138">
        <w:trPr>
          <w:trHeight w:val="303"/>
        </w:trPr>
        <w:tc>
          <w:tcPr>
            <w:tcW w:w="1019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06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вода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43138" w:rsidRPr="00843138" w:rsidTr="00843138">
        <w:trPr>
          <w:trHeight w:val="303"/>
        </w:trPr>
        <w:tc>
          <w:tcPr>
            <w:tcW w:w="1019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06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воздух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43138" w:rsidRPr="00843138" w:rsidTr="00843138">
        <w:trPr>
          <w:trHeight w:val="303"/>
        </w:trPr>
        <w:tc>
          <w:tcPr>
            <w:tcW w:w="1019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06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и информация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43138" w:rsidRPr="00843138" w:rsidTr="00843138">
        <w:trPr>
          <w:trHeight w:val="303"/>
        </w:trPr>
        <w:tc>
          <w:tcPr>
            <w:tcW w:w="1019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106" w:type="dxa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43138" w:rsidRPr="00843138" w:rsidTr="00843138">
        <w:trPr>
          <w:trHeight w:val="318"/>
        </w:trPr>
        <w:tc>
          <w:tcPr>
            <w:tcW w:w="5125" w:type="dxa"/>
            <w:gridSpan w:val="2"/>
            <w:shd w:val="clear" w:color="auto" w:fill="auto"/>
          </w:tcPr>
          <w:p w:rsidR="00843138" w:rsidRPr="00843138" w:rsidRDefault="00843138" w:rsidP="00843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138" w:rsidRPr="00843138" w:rsidRDefault="00843138" w:rsidP="0084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1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</w:tr>
    </w:tbl>
    <w:p w:rsidR="00843138" w:rsidRPr="00843138" w:rsidRDefault="00843138" w:rsidP="00843138">
      <w:pPr>
        <w:rPr>
          <w:rFonts w:ascii="Calibri" w:eastAsia="Times New Roman" w:hAnsi="Calibri" w:cs="Times New Roman"/>
          <w:lang w:eastAsia="ru-RU"/>
        </w:rPr>
      </w:pPr>
    </w:p>
    <w:p w:rsidR="00D64F5A" w:rsidRDefault="00D64F5A"/>
    <w:sectPr w:rsidR="00D64F5A" w:rsidSect="0084313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5CAC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CE1F38"/>
    <w:multiLevelType w:val="singleLevel"/>
    <w:tmpl w:val="B61E2F28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9AC3126"/>
    <w:multiLevelType w:val="singleLevel"/>
    <w:tmpl w:val="619E6786"/>
    <w:lvl w:ilvl="0">
      <w:start w:val="1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769530C"/>
    <w:multiLevelType w:val="singleLevel"/>
    <w:tmpl w:val="47A01F7A"/>
    <w:lvl w:ilvl="0">
      <w:start w:val="2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2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325"/>
    <w:rsid w:val="00145325"/>
    <w:rsid w:val="00843138"/>
    <w:rsid w:val="00D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2141</Words>
  <Characters>12209</Characters>
  <Application>Microsoft Office Word</Application>
  <DocSecurity>0</DocSecurity>
  <Lines>101</Lines>
  <Paragraphs>28</Paragraphs>
  <ScaleCrop>false</ScaleCrop>
  <Company/>
  <LinksUpToDate>false</LinksUpToDate>
  <CharactersWithSpaces>14322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2020-04-10T19:55:00Z</dcterms:created>
  <dcterms:modified xsi:type="dcterms:W3CDTF">2020-04-10T19:56:00Z</dcterms:modified>
</cp:coreProperties>
</file>