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D8" w:rsidRDefault="000306D8" w:rsidP="000306D8">
      <w:pPr>
        <w:tabs>
          <w:tab w:val="left" w:pos="5784"/>
        </w:tabs>
        <w:jc w:val="center"/>
        <w:rPr>
          <w:rFonts w:ascii="Times New Roman" w:eastAsia="Times New Roman" w:hAnsi="Times New Roman" w:cs="Arial"/>
          <w:b/>
          <w:color w:val="000000"/>
          <w:kern w:val="28"/>
          <w:sz w:val="32"/>
          <w:szCs w:val="24"/>
          <w:lang w:eastAsia="ru-RU"/>
        </w:rPr>
      </w:pPr>
      <w:r w:rsidRPr="000306D8">
        <w:rPr>
          <w:rFonts w:ascii="Times New Roman" w:eastAsia="Times New Roman" w:hAnsi="Times New Roman" w:cs="Arial"/>
          <w:b/>
          <w:color w:val="000000"/>
          <w:kern w:val="28"/>
          <w:sz w:val="32"/>
          <w:szCs w:val="24"/>
          <w:lang w:eastAsia="ru-RU"/>
        </w:rPr>
        <w:t>Аннотация к рабочей программе</w:t>
      </w:r>
    </w:p>
    <w:p w:rsidR="000306D8" w:rsidRPr="000306D8" w:rsidRDefault="000306D8" w:rsidP="000306D8">
      <w:pPr>
        <w:tabs>
          <w:tab w:val="left" w:pos="5784"/>
        </w:tabs>
        <w:jc w:val="center"/>
        <w:rPr>
          <w:rFonts w:ascii="Times New Roman" w:eastAsia="Times New Roman" w:hAnsi="Times New Roman" w:cs="Arial"/>
          <w:b/>
          <w:color w:val="000000"/>
          <w:kern w:val="28"/>
          <w:sz w:val="32"/>
          <w:szCs w:val="24"/>
          <w:lang w:eastAsia="ru-RU"/>
        </w:rPr>
      </w:pPr>
      <w:bookmarkStart w:id="0" w:name="_GoBack"/>
      <w:bookmarkEnd w:id="0"/>
      <w:r w:rsidRPr="000306D8">
        <w:rPr>
          <w:rFonts w:ascii="Times New Roman" w:eastAsia="Times New Roman" w:hAnsi="Times New Roman" w:cs="Arial"/>
          <w:b/>
          <w:color w:val="000000"/>
          <w:kern w:val="28"/>
          <w:sz w:val="32"/>
          <w:szCs w:val="24"/>
          <w:lang w:eastAsia="ru-RU"/>
        </w:rPr>
        <w:t xml:space="preserve"> по технологии 3 класс</w:t>
      </w:r>
    </w:p>
    <w:p w:rsidR="000306D8" w:rsidRPr="000306D8" w:rsidRDefault="000306D8" w:rsidP="000306D8">
      <w:pPr>
        <w:tabs>
          <w:tab w:val="left" w:pos="5784"/>
        </w:tabs>
        <w:jc w:val="center"/>
        <w:rPr>
          <w:rFonts w:ascii="Arial" w:eastAsia="Times New Roman" w:hAnsi="Arial" w:cs="Arial"/>
          <w:b/>
          <w:color w:val="000000"/>
          <w:kern w:val="28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noProof/>
          <w:color w:val="000000"/>
          <w:kern w:val="28"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8110855</wp:posOffset>
                </wp:positionV>
                <wp:extent cx="622935" cy="142875"/>
                <wp:effectExtent l="0" t="0" r="0" b="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935" cy="142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6D8" w:rsidRPr="00281283" w:rsidRDefault="000306D8" w:rsidP="000306D8">
                            <w:pPr>
                              <w:jc w:val="center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28128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бюдже</w:t>
                            </w:r>
                            <w:r w:rsidRPr="0028128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т</w:t>
                            </w:r>
                            <w:r w:rsidRPr="0028128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ное обр</w:t>
                            </w:r>
                            <w:r w:rsidRPr="0028128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а</w:t>
                            </w:r>
                            <w:r w:rsidRPr="0028128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зов</w:t>
                            </w:r>
                            <w:r w:rsidRPr="0028128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а</w:t>
                            </w:r>
                            <w:r w:rsidRPr="0028128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тельное учреждение</w:t>
                            </w:r>
                          </w:p>
                          <w:p w:rsidR="000306D8" w:rsidRPr="00281283" w:rsidRDefault="000306D8" w:rsidP="000306D8">
                            <w:pPr>
                              <w:jc w:val="center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28128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«Средняя  школа №40»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left:0;text-align:left;margin-left:417.45pt;margin-top:638.65pt;width:49.0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" filled="f" stroked="f" strokeweight=".5pt">
                <v:path arrowok="t"/>
                <v:textbox>
                  <w:txbxContent>
                    <w:p w:rsidR="000306D8" w:rsidRPr="00281283" w:rsidRDefault="000306D8" w:rsidP="000306D8">
                      <w:pPr>
                        <w:jc w:val="center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281283">
                        <w:rPr>
                          <w:b/>
                          <w:color w:val="FFFFFF"/>
                          <w:sz w:val="28"/>
                          <w:szCs w:val="28"/>
                        </w:rPr>
                        <w:t>бюдже</w:t>
                      </w:r>
                      <w:r w:rsidRPr="00281283">
                        <w:rPr>
                          <w:b/>
                          <w:color w:val="FFFFFF"/>
                          <w:sz w:val="28"/>
                          <w:szCs w:val="28"/>
                        </w:rPr>
                        <w:t>т</w:t>
                      </w:r>
                      <w:r w:rsidRPr="00281283">
                        <w:rPr>
                          <w:b/>
                          <w:color w:val="FFFFFF"/>
                          <w:sz w:val="28"/>
                          <w:szCs w:val="28"/>
                        </w:rPr>
                        <w:t>ное обр</w:t>
                      </w:r>
                      <w:r w:rsidRPr="00281283">
                        <w:rPr>
                          <w:b/>
                          <w:color w:val="FFFFFF"/>
                          <w:sz w:val="28"/>
                          <w:szCs w:val="28"/>
                        </w:rPr>
                        <w:t>а</w:t>
                      </w:r>
                      <w:r w:rsidRPr="00281283">
                        <w:rPr>
                          <w:b/>
                          <w:color w:val="FFFFFF"/>
                          <w:sz w:val="28"/>
                          <w:szCs w:val="28"/>
                        </w:rPr>
                        <w:t>зов</w:t>
                      </w:r>
                      <w:r w:rsidRPr="00281283">
                        <w:rPr>
                          <w:b/>
                          <w:color w:val="FFFFFF"/>
                          <w:sz w:val="28"/>
                          <w:szCs w:val="28"/>
                        </w:rPr>
                        <w:t>а</w:t>
                      </w:r>
                      <w:r w:rsidRPr="00281283">
                        <w:rPr>
                          <w:b/>
                          <w:color w:val="FFFFFF"/>
                          <w:sz w:val="28"/>
                          <w:szCs w:val="28"/>
                        </w:rPr>
                        <w:t>тельное учреждение</w:t>
                      </w:r>
                    </w:p>
                    <w:p w:rsidR="000306D8" w:rsidRPr="00281283" w:rsidRDefault="000306D8" w:rsidP="000306D8">
                      <w:pPr>
                        <w:jc w:val="center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281283">
                        <w:rPr>
                          <w:b/>
                          <w:color w:val="FFFFFF"/>
                          <w:sz w:val="28"/>
                          <w:szCs w:val="28"/>
                        </w:rPr>
                        <w:t>«Средняя  школа №40»</w:t>
                      </w:r>
                    </w:p>
                  </w:txbxContent>
                </v:textbox>
              </v:shape>
            </w:pict>
          </mc:Fallback>
        </mc:AlternateContent>
      </w:r>
      <w:r w:rsidRPr="000306D8">
        <w:rPr>
          <w:rFonts w:ascii="Times New Roman" w:eastAsia="Times New Roman" w:hAnsi="Times New Roman" w:cs="Arial"/>
          <w:b/>
          <w:color w:val="000000"/>
          <w:kern w:val="28"/>
          <w:sz w:val="24"/>
          <w:szCs w:val="24"/>
          <w:lang w:eastAsia="ru-RU"/>
        </w:rPr>
        <w:t>ПЛАНИРУЕМЫЕ РЕЗУЛЬТАТЫ ОСВОЕНИЯ УЧЕБНОГО ПРЕДМЕТА</w:t>
      </w:r>
    </w:p>
    <w:p w:rsidR="000306D8" w:rsidRPr="000306D8" w:rsidRDefault="000306D8" w:rsidP="000306D8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</w:p>
    <w:p w:rsidR="000306D8" w:rsidRPr="000306D8" w:rsidRDefault="000306D8" w:rsidP="000306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технологии для 3 класса составлена в качестве приложения к основной образовательной программе начального общего образования МБОУ Лицей №4 на основе: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Федерального закона от 29.12.2012 № 273-ФЗ «Об образовании в Российской Федерации», 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bidi="he-IL"/>
        </w:rPr>
        <w:t>Приказа</w:t>
      </w:r>
      <w:r w:rsidRPr="000306D8">
        <w:rPr>
          <w:rFonts w:ascii="Times New Roman" w:eastAsia="Calibri" w:hAnsi="Times New Roman" w:cs="Times New Roman"/>
          <w:sz w:val="24"/>
          <w:szCs w:val="24"/>
        </w:rPr>
        <w:t xml:space="preserve"> Министерства образования и науки РФ от 06.10.2009 №373(</w:t>
      </w:r>
      <w:r w:rsidRPr="000306D8">
        <w:rPr>
          <w:rFonts w:ascii="Times New Roman" w:eastAsia="Times New Roman" w:hAnsi="Times New Roman" w:cs="Times New Roman"/>
          <w:bCs/>
          <w:sz w:val="24"/>
          <w:szCs w:val="24"/>
        </w:rPr>
        <w:t>с изменениями и дополнениями от 26 ноября 2010 г., 22 сентября 2011 г., 18 декабря 2012 г., 29 декабря 2014 г., 18 мая 2015 г.)</w:t>
      </w:r>
      <w:r w:rsidRPr="000306D8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Приказа Министерства образования и науки РФ от 31.12.2015 №1576 «О </w:t>
      </w:r>
      <w:r w:rsidRPr="000306D8">
        <w:rPr>
          <w:rFonts w:ascii="Times New Roman" w:eastAsia="Times New Roman" w:hAnsi="Times New Roman" w:cs="Times New Roman"/>
          <w:sz w:val="24"/>
          <w:szCs w:val="24"/>
        </w:rPr>
        <w:t>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02.02.2016 № 40936),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sz w:val="24"/>
          <w:szCs w:val="24"/>
        </w:rPr>
        <w:t>Основной  образовательной  программы  начального общего образования МБОУ Лицей №4;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sz w:val="24"/>
          <w:szCs w:val="24"/>
        </w:rPr>
        <w:t xml:space="preserve">Концепции духовно-нравственного развития и воспитания личности гражданина России; 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sz w:val="24"/>
          <w:szCs w:val="24"/>
        </w:rPr>
        <w:t xml:space="preserve">Планируемых результатов начального общего образования; 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sz w:val="24"/>
          <w:szCs w:val="24"/>
        </w:rPr>
        <w:t>Фундаментального ядра содержания общего образования;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Примерных программ начального общего образования: «Примерная основная образовательная программа образовательного учреждения. Начальная школа /сост. Е.С.Савинов/М., «Просвещение»,  2011г.;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Авторской программой  Н.И. Роговцевой и учебником  Н.И. Роговцевой, С.В. Анащенковой Образовательной системы Школа России Москва : Просвещение 2017 г. Программа для общеобразовательных учреждений. Начальные классы (1-4). Москва. Просвещение, 2017 год.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Учебного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плана МБОУ Лицей №4 на 2019-2020 учебный год</w:t>
      </w:r>
      <w:r w:rsidRPr="000306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;</w:t>
      </w:r>
    </w:p>
    <w:p w:rsidR="000306D8" w:rsidRPr="000306D8" w:rsidRDefault="000306D8" w:rsidP="000306D8">
      <w:pPr>
        <w:numPr>
          <w:ilvl w:val="0"/>
          <w:numId w:val="5"/>
        </w:numPr>
        <w:spacing w:after="0" w:line="240" w:lineRule="auto"/>
        <w:ind w:right="-166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/>
        </w:rPr>
        <w:t>Локального акта МБОУ Лицей №4 «Об утверждении структуры рабочей программы»</w:t>
      </w:r>
    </w:p>
    <w:p w:rsidR="000306D8" w:rsidRPr="000306D8" w:rsidRDefault="000306D8" w:rsidP="00030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06D8" w:rsidRPr="000306D8" w:rsidRDefault="000306D8" w:rsidP="000306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306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Учебно – методический комплект (УМК):</w:t>
      </w:r>
    </w:p>
    <w:p w:rsidR="000306D8" w:rsidRPr="000306D8" w:rsidRDefault="000306D8" w:rsidP="000306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306D8" w:rsidRPr="000306D8" w:rsidRDefault="000306D8" w:rsidP="000306D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06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Н.И.Роговцева, Н.В.Богданова, Н.В.Добромыслова Технология. 3 класс. Учеб. для общеобразовательных учреждений. /Н.И. Роговцева. изд-во «Просвещение». –М.: Просвещение, 2017</w:t>
      </w:r>
    </w:p>
    <w:p w:rsidR="000306D8" w:rsidRPr="000306D8" w:rsidRDefault="000306D8" w:rsidP="000306D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06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Электронное приложение к учебнику Н.И.Роговцева, Н.В.Богданова, Н.В.Добромыслова</w:t>
      </w:r>
    </w:p>
    <w:p w:rsidR="000306D8" w:rsidRPr="000306D8" w:rsidRDefault="000306D8" w:rsidP="000306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0306D8" w:rsidRPr="000306D8" w:rsidRDefault="000306D8" w:rsidP="000306D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ar-SA"/>
        </w:rPr>
        <w:tab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Особенностью программы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lastRenderedPageBreak/>
        <w:t>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 Формирование конструкторско-технологических знаний и умений происходит в процессе работы  с технологической картой.</w:t>
      </w:r>
    </w:p>
    <w:p w:rsidR="000306D8" w:rsidRPr="000306D8" w:rsidRDefault="000306D8" w:rsidP="00030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:rsidR="000306D8" w:rsidRPr="000306D8" w:rsidRDefault="000306D8" w:rsidP="00030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u w:val="single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u w:val="single"/>
          <w:lang w:eastAsia="ru-RU"/>
        </w:rPr>
        <w:t>Состав участников программы</w:t>
      </w:r>
    </w:p>
    <w:p w:rsidR="000306D8" w:rsidRPr="000306D8" w:rsidRDefault="000306D8" w:rsidP="00030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u w:val="single"/>
          <w:lang w:eastAsia="ru-RU"/>
        </w:rPr>
      </w:pP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Cs/>
          <w:iCs/>
          <w:color w:val="000000"/>
          <w:kern w:val="28"/>
          <w:sz w:val="24"/>
          <w:szCs w:val="24"/>
          <w:lang w:eastAsia="ru-RU"/>
        </w:rPr>
        <w:t xml:space="preserve">      Рабочая программа по курсу «Технология» разработана с учетом обучающихся 3  класса с различной степенью учебной мотивации. 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:rsidR="000306D8" w:rsidRPr="000306D8" w:rsidRDefault="000306D8" w:rsidP="000306D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lang w:eastAsia="ru-RU"/>
        </w:rPr>
        <w:t>Планируемые результаты освоения учебного предмета включают:</w:t>
      </w:r>
    </w:p>
    <w:p w:rsidR="000306D8" w:rsidRPr="000306D8" w:rsidRDefault="000306D8" w:rsidP="000306D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lang w:eastAsia="ru-RU"/>
        </w:rPr>
      </w:pPr>
    </w:p>
    <w:p w:rsidR="000306D8" w:rsidRPr="000306D8" w:rsidRDefault="000306D8" w:rsidP="00030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</w:p>
    <w:p w:rsidR="000306D8" w:rsidRPr="000306D8" w:rsidRDefault="000306D8" w:rsidP="00030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научится: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отзывчиво относиться и проявлять готовность оказать посильную помощь одноклассникам;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проявлять интерес к историческим традициям России и своего края;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испытывать потребность в самореализации в доступной декоративно-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softHyphen/>
        <w:t>прикладной деятельности, простейшем техническом моделировании;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принимать другие мнения и высказывания, уважительно относиться к ним;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опираясь на освоенные изобразительные и конструк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softHyphen/>
        <w:t>торско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softHyphen/>
        <w:t>-технологические знания и умения, делать выбор способов реализации предложенного или собственного замысла.</w:t>
      </w:r>
    </w:p>
    <w:p w:rsidR="000306D8" w:rsidRPr="000306D8" w:rsidRDefault="000306D8" w:rsidP="000306D8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</w:p>
    <w:p w:rsidR="000306D8" w:rsidRPr="000306D8" w:rsidRDefault="000306D8" w:rsidP="000306D8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Метапредметные</w:t>
      </w:r>
    </w:p>
    <w:p w:rsidR="000306D8" w:rsidRPr="000306D8" w:rsidRDefault="000306D8" w:rsidP="00030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06D8" w:rsidRPr="000306D8" w:rsidRDefault="000306D8" w:rsidP="00030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Регулятивные УУД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уметь: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формулировать цель урока после предварительного обсуждения;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выявлять и формулировать учебную проблему;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анализировать предложенное задание, отделять известное от неизвестного;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самостоятельно выполнять пробные поисковые действия (упражнения) для выявления оптимального решения проблемы (задачи);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коллективно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осуществлять текущий контроль и точность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выполнять текущий контроль (точность изготовления деталей и аккуратность всей работы) и оценку выполненной работы по предложенным учителем критериям.</w:t>
      </w:r>
    </w:p>
    <w:p w:rsidR="000306D8" w:rsidRPr="000306D8" w:rsidRDefault="000306D8" w:rsidP="000306D8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</w:p>
    <w:p w:rsidR="000306D8" w:rsidRPr="000306D8" w:rsidRDefault="000306D8" w:rsidP="00030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Познавательные УУД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научится с помощью учителя: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искать и отбирать необходимую для решения учебной задачи информацию в учебнике (текст, иллюстрация, схема, чертёж, инструкционная карта), энциклопедиях, справочниках, Интернете;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lastRenderedPageBreak/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преобразовывать информацию (представлять информацию в виде текста, таблицы, схемы (в информационных проектах).</w:t>
      </w:r>
    </w:p>
    <w:p w:rsidR="000306D8" w:rsidRPr="000306D8" w:rsidRDefault="000306D8" w:rsidP="000306D8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</w:p>
    <w:p w:rsidR="000306D8" w:rsidRPr="000306D8" w:rsidRDefault="000306D8" w:rsidP="00030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Коммуникативные УУД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научится: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высказывать свою точку зрения и пытаться её обосновать;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слушать других, пытаться принимать другую точку зрения;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уметь сотрудничать, выполняя различные роли в группе, в совместном решении проблемы (задачи);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уважительно относиться к позиции другого человека, пытаться договариваться.</w:t>
      </w:r>
    </w:p>
    <w:p w:rsidR="000306D8" w:rsidRPr="000306D8" w:rsidRDefault="000306D8" w:rsidP="000306D8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</w:p>
    <w:p w:rsidR="000306D8" w:rsidRPr="000306D8" w:rsidRDefault="000306D8" w:rsidP="00030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0306D8" w:rsidRPr="000306D8" w:rsidRDefault="000306D8" w:rsidP="00030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6D8" w:rsidRPr="000306D8" w:rsidRDefault="000306D8" w:rsidP="00030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Общекультурные и общетрудовые компетенции. Основы культуры труда. Самообслуживание.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знать о: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характерных особенностях изученных видов декоративно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softHyphen/>
        <w:t>прикладного искусства;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профессиях мастеров прикладного искусства (в рамках изученного).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уметь: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соблюдать правила безопасного пользования домашними электроприборами (светильниками, звонками, теле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softHyphen/>
        <w:t xml:space="preserve"> и радиоаппаратурой).</w:t>
      </w:r>
    </w:p>
    <w:p w:rsidR="000306D8" w:rsidRPr="000306D8" w:rsidRDefault="000306D8" w:rsidP="00030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Технология ручной обработки материалов. Основы художественно</w:t>
      </w:r>
      <w:r w:rsidRPr="00030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практической деятельности.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знать: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названия и свойства наиболее распространённых искусственных и синтетических материалов (бумага, металлы, ткани);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последовательность чтения и выполнения разметки развёрток с помощью чертёжных инструментов;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линии чертежа (осевая и центровая);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правила безопасной работы канцелярским ножом;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косую строчку, её варианты, назначение;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несколько названий видов информационных технологий и соответствующих способов передачи информации (из реального окружения учащихся).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иметь представление о: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композиции декоративно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softHyphen/>
        <w:t>-прикладного характера на плоскости и в объёме;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традициях канонов декоративно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softHyphen/>
        <w:t>-прикладного искусства в изделиях.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уметь (под контролем учителя):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читать простейший чертёж (эскиз) развёрток;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выполнять разметку развёрток с помощью чертёжных инструментов с опорой на чертёж (эскиз);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подбирать и обосновывать наиболее рациональные технологические приёмы изготовления изделий;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выполнять рицовку;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оформлять изделия и соединять детали строчкой косого стежка и её вариантами;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находить и использовать дополнительную информацию из различных источников (в том числе из Интернета);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lastRenderedPageBreak/>
        <w:t>решать доступные технологические задачи.</w:t>
      </w:r>
    </w:p>
    <w:p w:rsidR="000306D8" w:rsidRPr="000306D8" w:rsidRDefault="000306D8" w:rsidP="00030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Конструирование и моделирование.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знать: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простейшие способы достижения прочности конструкций.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уметь: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конструировать и моделировать изделия из разных материалов по заданным техническим, технологическим и декоративно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softHyphen/>
        <w:t>-художественным условиям;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изменять конструкцию изделия по заданным условиям;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выбирать способ соединения и соединительный материал в зависимости от требований конструкции.</w:t>
      </w:r>
    </w:p>
    <w:p w:rsidR="000306D8" w:rsidRPr="000306D8" w:rsidRDefault="000306D8" w:rsidP="00030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Практика работы на компьютере.</w:t>
      </w:r>
    </w:p>
    <w:p w:rsidR="000306D8" w:rsidRPr="000306D8" w:rsidRDefault="000306D8" w:rsidP="00030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306D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 w:bidi="he-IL"/>
        </w:rPr>
        <w:t>Обучающийся будет знать: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названия и назначение основных устройств персонального компьютера для ввода, вывода и обработки информации;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основные правила безопасной работы на компьютере.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иметь общее представление о: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назначении клавиатуры, приёмах пользования мышью.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</w:pPr>
      <w:r w:rsidRPr="000306D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he-IL"/>
        </w:rPr>
        <w:t>Обучающийся будет уметь (с помощью учителя):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включать и выключать компьютер;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пользоваться клавиатурой (в рамках необходимого для выполнения предъявляемого задания);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выполнять простейшие операции над готовыми файлами и папками (открывать, читать);</w:t>
      </w:r>
    </w:p>
    <w:p w:rsidR="000306D8" w:rsidRPr="000306D8" w:rsidRDefault="000306D8" w:rsidP="000306D8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работать с ЭОР (электронными образовательными ресурсами), готовыми материалами на электронных носителях (CD, DVD): активация диска, чтение информации, выполнение предложенных заданий, закрытие материала и изъятие диска из компьютера.</w:t>
      </w:r>
    </w:p>
    <w:p w:rsidR="000306D8" w:rsidRPr="000306D8" w:rsidRDefault="000306D8" w:rsidP="000306D8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</w:pPr>
    </w:p>
    <w:p w:rsidR="000306D8" w:rsidRPr="000306D8" w:rsidRDefault="000306D8" w:rsidP="000306D8">
      <w:pPr>
        <w:tabs>
          <w:tab w:val="left" w:pos="993"/>
        </w:tabs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</w:p>
    <w:p w:rsidR="000306D8" w:rsidRPr="000306D8" w:rsidRDefault="000306D8" w:rsidP="000306D8">
      <w:pPr>
        <w:tabs>
          <w:tab w:val="left" w:pos="993"/>
        </w:tabs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</w:p>
    <w:p w:rsidR="000306D8" w:rsidRPr="000306D8" w:rsidRDefault="000306D8" w:rsidP="000306D8">
      <w:pPr>
        <w:tabs>
          <w:tab w:val="left" w:pos="993"/>
        </w:tabs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b/>
          <w:sz w:val="24"/>
          <w:szCs w:val="24"/>
        </w:rPr>
        <w:t>Введение (1 ч)</w:t>
      </w:r>
    </w:p>
    <w:p w:rsidR="000306D8" w:rsidRPr="000306D8" w:rsidRDefault="000306D8" w:rsidP="000306D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b/>
          <w:sz w:val="24"/>
          <w:szCs w:val="24"/>
        </w:rPr>
        <w:t>Элементы содержания темы.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Особенности содержания учебника для 3 класса. Пла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4"/>
          <w:kern w:val="28"/>
          <w:sz w:val="24"/>
          <w:szCs w:val="24"/>
          <w:lang w:eastAsia="ru-RU"/>
        </w:rPr>
        <w:t xml:space="preserve">нирование изготовления изделия на основе рубрики 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 xml:space="preserve">«Вопросы юного технолога» и технологической карты. 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 xml:space="preserve">Критерии опенки качества изготовления изделий.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Маршрут экскурсии по городу. Деятельность человека </w:t>
      </w:r>
      <w:r w:rsidRPr="000306D8">
        <w:rPr>
          <w:rFonts w:ascii="Times New Roman" w:eastAsia="Times New Roman" w:hAnsi="Times New Roman" w:cs="Times New Roman"/>
          <w:color w:val="000000"/>
          <w:spacing w:val="5"/>
          <w:kern w:val="28"/>
          <w:sz w:val="24"/>
          <w:szCs w:val="24"/>
          <w:lang w:eastAsia="ru-RU"/>
        </w:rPr>
        <w:t xml:space="preserve">в культурно-исторической среде, в инфраструктуре 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 xml:space="preserve">современного города. Профессиональная деятельность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человека в городской среде.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Понятия: городская инфраструктура, маршрутная кар</w:t>
      </w:r>
      <w:r w:rsidRPr="000306D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та, хаотичный, экскурсия, экскурсовод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  <w:t xml:space="preserve">Тема 1.   Человек и Земля </w:t>
      </w:r>
      <w:r w:rsidRPr="000306D8">
        <w:rPr>
          <w:rFonts w:ascii="Times New Roman" w:eastAsia="Times New Roman" w:hAnsi="Times New Roman" w:cs="Times New Roman"/>
          <w:b/>
          <w:iCs/>
          <w:color w:val="000000"/>
          <w:kern w:val="28"/>
          <w:sz w:val="24"/>
          <w:szCs w:val="24"/>
          <w:lang w:eastAsia="ru-RU"/>
        </w:rPr>
        <w:t>(20 час)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b/>
          <w:sz w:val="24"/>
          <w:szCs w:val="24"/>
        </w:rPr>
        <w:t>Элементы содержания темы.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Основы черчения. Выполнение чертежа и масштабиро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 xml:space="preserve">вание при изготовлении изделия. Правила безопасной работы ножом.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Объёмная модель дома. Самостоятельное оформление 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изделия по эскизу.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Профессии: архитектор, инженер-строитель, прораб.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 xml:space="preserve">Понятия: архитектура, каркас, чертёж, масштаб, эскиз, 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технический рисунок, развёртка, линии чертежа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 xml:space="preserve">Назначение  городских построек,  их архитектурные 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>особенности.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Проволока: свойства и способы работы (скручивание,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сгибание, откусывание).  Правила безопасной работы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>плоскогубцами, острогубцами.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lastRenderedPageBreak/>
        <w:t>Объёмная модель телебашни из проволоки.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>Понятия: проволока, сверло, кусачки, плоскогубцы, те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softHyphen/>
        <w:t>лебашня.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 xml:space="preserve">Профессии, связанные с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уходом за растениями в городских условиях. 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 xml:space="preserve">Композиция из природных материалов. </w:t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>Макет городского парка. Сочетание различных мате</w:t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softHyphen/>
        <w:t>риалов в работе над одной композицией.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 xml:space="preserve">Профессии:   ландшафтный   дизайнер,   озеленитель, 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 xml:space="preserve">дворник.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Понятия: лесопарк, садово-парковое искусство, тяпка, </w:t>
      </w:r>
      <w:r w:rsidRPr="000306D8">
        <w:rPr>
          <w:rFonts w:ascii="Times New Roman" w:eastAsia="Times New Roman" w:hAnsi="Times New Roman" w:cs="Times New Roman"/>
          <w:color w:val="000000"/>
          <w:spacing w:val="-3"/>
          <w:kern w:val="28"/>
          <w:sz w:val="24"/>
          <w:szCs w:val="24"/>
          <w:lang w:eastAsia="ru-RU"/>
        </w:rPr>
        <w:t>секатор.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Алгоритм построения деятельности в проекте, выделе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>ние этапов проектной деятельности. Заполнение тех</w:t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нологической карты. Работа в мини-группах. Изготов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ление объёмной модели из бумаги. Раскрой деталей по шаблону. Создание тематической композиции, оформ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ление изделия. Презентация результата проекта, защи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>та проекта.  Критерии оценивания изделия (аккурат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4"/>
          <w:kern w:val="28"/>
          <w:sz w:val="24"/>
          <w:szCs w:val="24"/>
          <w:lang w:eastAsia="ru-RU"/>
        </w:rPr>
        <w:t xml:space="preserve">ность, выполнение всех технологических операций,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оригинальность композиции).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Понятия: технологическая карта, защита проекта.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Виды и модели одежды. Школьная форма и спортив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oftHyphen/>
        <w:t xml:space="preserve">ная форма. Ткани, из которых изготавливают разные </w:t>
      </w:r>
      <w:r w:rsidRPr="000306D8">
        <w:rPr>
          <w:rFonts w:ascii="Times New Roman" w:eastAsia="Times New Roman" w:hAnsi="Times New Roman" w:cs="Times New Roman"/>
          <w:color w:val="000000"/>
          <w:spacing w:val="7"/>
          <w:kern w:val="28"/>
          <w:sz w:val="24"/>
          <w:szCs w:val="24"/>
          <w:lang w:eastAsia="ru-RU"/>
        </w:rPr>
        <w:t xml:space="preserve">виды одежды. Предприятия по пошиву одежды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(ателье). Выкройка платья.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Виды и свойства тканей и пряжи. Природные и хими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4"/>
          <w:kern w:val="28"/>
          <w:sz w:val="24"/>
          <w:szCs w:val="24"/>
          <w:lang w:eastAsia="ru-RU"/>
        </w:rPr>
        <w:t>ческие волокна. Способы украшения одежды : вы</w:t>
      </w:r>
      <w:r w:rsidRPr="000306D8">
        <w:rPr>
          <w:rFonts w:ascii="Times New Roman" w:eastAsia="Times New Roman" w:hAnsi="Times New Roman" w:cs="Times New Roman"/>
          <w:color w:val="000000"/>
          <w:spacing w:val="4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шивка, монограмма. 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 xml:space="preserve">Правила безопасной работы иглой. 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 xml:space="preserve">Различные виды швов с использованием пяльцев. 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 xml:space="preserve">Строчка стебельчатых, петельных и крестообразных </w:t>
      </w:r>
      <w:r w:rsidRPr="000306D8">
        <w:rPr>
          <w:rFonts w:ascii="Times New Roman" w:eastAsia="Times New Roman" w:hAnsi="Times New Roman" w:cs="Times New Roman"/>
          <w:color w:val="000000"/>
          <w:spacing w:val="-5"/>
          <w:kern w:val="28"/>
          <w:sz w:val="24"/>
          <w:szCs w:val="24"/>
          <w:lang w:eastAsia="ru-RU"/>
        </w:rPr>
        <w:t>стежков.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 xml:space="preserve">Аппликация. Виды аппликации. Алгоритм выполнения 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аппликации.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 xml:space="preserve">Профессии: модельер, закройщик, портной, швея. 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 xml:space="preserve">Понятия:  ателье, фабрика, ткань,  пряжа, выкройка, 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кроить, рабочая одежда, форменная одежда, апплика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>ция, виды аппликации, монограмма, шов.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>Вы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кройка. Крахмал, его приготовление. Крахмаление тка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5"/>
          <w:kern w:val="28"/>
          <w:sz w:val="24"/>
          <w:szCs w:val="24"/>
          <w:lang w:eastAsia="ru-RU"/>
        </w:rPr>
        <w:t>ней.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 xml:space="preserve"> . Свойства бисера и способы его использования. </w:t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 xml:space="preserve">Виды изделий из бисера. Материалы, инструменты и 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приспособления для работы с бисером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 xml:space="preserve"> Профессиональные обя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занности повара, кулинара, официанта. Правила пове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oftHyphen/>
        <w:t>дения в кафе. Выбор блюд. Способы определения мас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>сы продуктов при помощи мерок.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Кухонные инструменты и при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  <w:t>способления. Способы приготовления пищи (без тер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>мической обработки и с термической обработкой). Ме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ры безопасности при приготовлении пищи. Правила гигиены при приготовлении пищи.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Сервировка стола к завтраку.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 xml:space="preserve"> Приготовление холодных закусок по ре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 xml:space="preserve">цепту. Питательные свойства продуктов. 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Особенности сервировки праздничного стола. Спосо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бы складывания салфеток. 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>Особенности работы магазина. Про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softHyphen/>
        <w:t>фессии людей, работающих в магазине (кассир, кла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довщик, бухгалтер).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>Информация об изделии (продукте) на ярлыке.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Знакомство с но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  <w:t>вым видом природного материала — соломкой. Свой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>ства соломки.  Её использование в декоративно-при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 xml:space="preserve">кладном искусстве. Технология подготовки соломки — 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холодный и горячий способы. Изготовление апплика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ции из соломки.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 xml:space="preserve">Правила упаковки </w:t>
      </w:r>
      <w:r w:rsidRPr="000306D8">
        <w:rPr>
          <w:rFonts w:ascii="Times New Roman" w:eastAsia="Times New Roman" w:hAnsi="Times New Roman" w:cs="Times New Roman"/>
          <w:bCs/>
          <w:color w:val="000000"/>
          <w:spacing w:val="3"/>
          <w:kern w:val="28"/>
          <w:sz w:val="24"/>
          <w:szCs w:val="24"/>
          <w:lang w:eastAsia="ru-RU"/>
        </w:rPr>
        <w:t xml:space="preserve">и 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художественного оформления подарков.  Основы гар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  <w:t>моничного сочетания цветов при составлении компо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зиции. Оформление подарка в зависимости от того, ко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му он предназначен (взрослому или ребёнку, мальчи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  <w:t>ку или девочке).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>Работа с картоном. Построение развёртки при помо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щи вспомогательной сетки. Технология конструирова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ния объёмных фигур. 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 xml:space="preserve">Анализ 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конструкции готового изделия. Детали конструктора.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Инструменты для работы с конструктором. Выбор необходимых деталей. Способы их соединения (подвиж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ное и неподвижное).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Практическая работа:</w:t>
      </w:r>
    </w:p>
    <w:p w:rsidR="000306D8" w:rsidRPr="000306D8" w:rsidRDefault="000306D8" w:rsidP="000306D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Коллекция тканей.</w:t>
      </w:r>
    </w:p>
    <w:p w:rsidR="000306D8" w:rsidRPr="000306D8" w:rsidRDefault="000306D8" w:rsidP="000306D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lastRenderedPageBreak/>
        <w:t>Ателье мод.</w:t>
      </w:r>
    </w:p>
    <w:p w:rsidR="000306D8" w:rsidRPr="000306D8" w:rsidRDefault="000306D8" w:rsidP="000306D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Кухонные принадлежности.</w:t>
      </w:r>
    </w:p>
    <w:p w:rsidR="000306D8" w:rsidRPr="000306D8" w:rsidRDefault="000306D8" w:rsidP="000306D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Стоимость завтрак</w:t>
      </w:r>
    </w:p>
    <w:p w:rsidR="000306D8" w:rsidRPr="000306D8" w:rsidRDefault="000306D8" w:rsidP="000306D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Способы складывания салфеток</w:t>
      </w:r>
    </w:p>
    <w:p w:rsidR="000306D8" w:rsidRPr="000306D8" w:rsidRDefault="000306D8" w:rsidP="000306D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Человек и Земля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Проект: «Детская площадка»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lang w:eastAsia="ru-RU"/>
        </w:rPr>
      </w:pP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  <w:t xml:space="preserve">Тема 2.   Человек и вода </w:t>
      </w:r>
      <w:r w:rsidRPr="000306D8">
        <w:rPr>
          <w:rFonts w:ascii="Times New Roman" w:eastAsia="Times New Roman" w:hAnsi="Times New Roman" w:cs="Times New Roman"/>
          <w:b/>
          <w:i/>
          <w:iCs/>
          <w:color w:val="000000"/>
          <w:kern w:val="28"/>
          <w:sz w:val="24"/>
          <w:szCs w:val="24"/>
          <w:lang w:eastAsia="ru-RU"/>
        </w:rPr>
        <w:t>(4 часа)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b/>
          <w:sz w:val="24"/>
          <w:szCs w:val="24"/>
        </w:rPr>
        <w:t>Элементы содержания темы.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>Виды мостов (арочные, пон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тонные, висячие, балочные), их назначение. Конструк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тивные особенности мостов. Моделирование. Изготов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ление модели висячего моста. Раскрой деталей из кар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тона. Работа с различными материалами (картон, нит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 xml:space="preserve">ки, проволока, трубочки для коктейля, зубочистки и </w:t>
      </w:r>
      <w:r w:rsidRPr="000306D8">
        <w:rPr>
          <w:rFonts w:ascii="Times New Roman" w:eastAsia="Times New Roman" w:hAnsi="Times New Roman" w:cs="Times New Roman"/>
          <w:color w:val="000000"/>
          <w:spacing w:val="4"/>
          <w:kern w:val="28"/>
          <w:sz w:val="24"/>
          <w:szCs w:val="24"/>
          <w:lang w:eastAsia="ru-RU"/>
        </w:rPr>
        <w:t xml:space="preserve">пр.). Новый вид соединения деталей — натягивание </w:t>
      </w:r>
      <w:r w:rsidRPr="000306D8">
        <w:rPr>
          <w:rFonts w:ascii="Times New Roman" w:eastAsia="Times New Roman" w:hAnsi="Times New Roman" w:cs="Times New Roman"/>
          <w:color w:val="000000"/>
          <w:spacing w:val="-5"/>
          <w:kern w:val="28"/>
          <w:sz w:val="24"/>
          <w:szCs w:val="24"/>
          <w:lang w:eastAsia="ru-RU"/>
        </w:rPr>
        <w:t xml:space="preserve">нитей. 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t>Понятия:  мост, путепровод, виадук, балочный мост, висячий мост, арочный мост, понтонный мост, несу</w:t>
      </w:r>
      <w:r w:rsidRPr="000306D8">
        <w:rPr>
          <w:rFonts w:ascii="Times New Roman" w:eastAsia="Times New Roman" w:hAnsi="Times New Roman" w:cs="Times New Roman"/>
          <w:color w:val="000000"/>
          <w:spacing w:val="3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щая конструкция.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 xml:space="preserve">Водный транспорт. Виды водного транспорта. </w:t>
      </w:r>
      <w:r w:rsidRPr="000306D8">
        <w:rPr>
          <w:rFonts w:ascii="Times New Roman" w:eastAsia="Times New Roman" w:hAnsi="Times New Roman" w:cs="Times New Roman"/>
          <w:color w:val="000000"/>
          <w:spacing w:val="4"/>
          <w:kern w:val="28"/>
          <w:sz w:val="24"/>
          <w:szCs w:val="24"/>
          <w:lang w:eastAsia="ru-RU"/>
        </w:rPr>
        <w:t xml:space="preserve">Работа с бумагой. Работа с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пластмассовым конструктором. Конструирование. 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>Океанариум и его обитатели. Ихтиолог. Мягкие игруш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 xml:space="preserve">ки. Виды мягких игрушек (плоские, полу объёмные </w:t>
      </w:r>
      <w:r w:rsidRPr="000306D8">
        <w:rPr>
          <w:rFonts w:ascii="Times New Roman" w:eastAsia="Times New Roman" w:hAnsi="Times New Roman" w:cs="Times New Roman"/>
          <w:bCs/>
          <w:color w:val="000000"/>
          <w:spacing w:val="2"/>
          <w:kern w:val="28"/>
          <w:sz w:val="24"/>
          <w:szCs w:val="24"/>
          <w:lang w:eastAsia="ru-RU"/>
        </w:rPr>
        <w:t xml:space="preserve">и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объёмные). Правила и последовательность работы над 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мягкой игрушкой.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Виды и конструктивные особенности фон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 xml:space="preserve">танов. Изготовление объёмной модели фонтана из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пластичных материалов по заданному образцу.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Практическая работа:</w:t>
      </w:r>
    </w:p>
    <w:p w:rsidR="000306D8" w:rsidRPr="000306D8" w:rsidRDefault="000306D8" w:rsidP="000306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Человек и вода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Проекты:</w:t>
      </w:r>
    </w:p>
    <w:p w:rsidR="000306D8" w:rsidRPr="000306D8" w:rsidRDefault="000306D8" w:rsidP="000306D8">
      <w:pPr>
        <w:widowControl w:val="0"/>
        <w:numPr>
          <w:ilvl w:val="1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Водный транспорт</w:t>
      </w:r>
    </w:p>
    <w:p w:rsidR="000306D8" w:rsidRPr="000306D8" w:rsidRDefault="000306D8" w:rsidP="000306D8">
      <w:pPr>
        <w:widowControl w:val="0"/>
        <w:numPr>
          <w:ilvl w:val="1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Океанариум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  <w:t xml:space="preserve">Тема 3.   Человек и воздух </w:t>
      </w:r>
      <w:r w:rsidRPr="000306D8">
        <w:rPr>
          <w:rFonts w:ascii="Times New Roman" w:eastAsia="Times New Roman" w:hAnsi="Times New Roman" w:cs="Times New Roman"/>
          <w:b/>
          <w:i/>
          <w:iCs/>
          <w:color w:val="000000"/>
          <w:kern w:val="28"/>
          <w:sz w:val="24"/>
          <w:szCs w:val="24"/>
          <w:lang w:eastAsia="ru-RU"/>
        </w:rPr>
        <w:t>(3 часа)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sz w:val="24"/>
          <w:szCs w:val="24"/>
        </w:rPr>
        <w:t>Элементы содержания темы.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искусства </w:t>
      </w:r>
      <w:r w:rsidRPr="000306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Знакомство с особенностями конструкции вертолёта. </w:t>
      </w:r>
      <w:r w:rsidRPr="000306D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Особенности профессий лётчика, штурмана, авиакон</w:t>
      </w:r>
      <w:r w:rsidRPr="000306D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структора.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Техника папье-маше. Применение техники папье-ма</w:t>
      </w:r>
      <w:r w:rsidRPr="000306D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ше для создания предметов быта.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Основные этапы книгопечатания. </w:t>
      </w:r>
      <w:r w:rsidRPr="000306D8">
        <w:rPr>
          <w:rFonts w:ascii="Times New Roman" w:eastAsia="Times New Roman" w:hAnsi="Times New Roman" w:cs="Times New Roman"/>
          <w:color w:val="000000"/>
          <w:sz w:val="24"/>
          <w:szCs w:val="24"/>
        </w:rPr>
        <w:t>Печатные станки, печатный пресс, литера. Конструк</w:t>
      </w:r>
      <w:r w:rsidRPr="000306D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ция книг (книжный блок, обложка, переплёт, слизура, </w:t>
      </w:r>
      <w:r w:rsidRPr="000306D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крышки, корешок). Профессиональная деятельность </w:t>
      </w:r>
      <w:r w:rsidRPr="000306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печатника, переплётчика.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Особенности работы почты и профессиональ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>ная деятельность почтальона. Виды почтовых отправ</w:t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 xml:space="preserve">лений. Понятие «бланк». Процесс доставки почты. 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Корреспонденция. Заполнение бланка почтового от</w:t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2"/>
          <w:kern w:val="28"/>
          <w:sz w:val="24"/>
          <w:szCs w:val="24"/>
          <w:lang w:eastAsia="ru-RU"/>
        </w:rPr>
        <w:t>правления.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Кукольный театр.  Профессиональная деятель</w:t>
      </w:r>
      <w:r w:rsidRPr="000306D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 w:rsidRPr="000306D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поведения в театре.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Практическая работа:</w:t>
      </w:r>
    </w:p>
    <w:p w:rsidR="000306D8" w:rsidRPr="000306D8" w:rsidRDefault="000306D8" w:rsidP="000306D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>Условные обозначения техники оригами</w:t>
      </w:r>
    </w:p>
    <w:p w:rsidR="000306D8" w:rsidRPr="000306D8" w:rsidRDefault="000306D8" w:rsidP="000306D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iCs/>
          <w:color w:val="000000"/>
          <w:kern w:val="28"/>
          <w:sz w:val="24"/>
          <w:szCs w:val="24"/>
          <w:lang w:eastAsia="ru-RU"/>
        </w:rPr>
        <w:t xml:space="preserve">Человек и воздух. 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  <w:t xml:space="preserve">Тема 4.   Человек и информация </w:t>
      </w:r>
      <w:r w:rsidRPr="000306D8">
        <w:rPr>
          <w:rFonts w:ascii="Times New Roman" w:eastAsia="Times New Roman" w:hAnsi="Times New Roman" w:cs="Times New Roman"/>
          <w:b/>
          <w:i/>
          <w:iCs/>
          <w:color w:val="000000"/>
          <w:kern w:val="28"/>
          <w:sz w:val="24"/>
          <w:szCs w:val="24"/>
          <w:lang w:eastAsia="ru-RU"/>
        </w:rPr>
        <w:t>(6 часов)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06D8">
        <w:rPr>
          <w:rFonts w:ascii="Times New Roman" w:eastAsia="Times New Roman" w:hAnsi="Times New Roman" w:cs="Times New Roman"/>
          <w:b/>
          <w:sz w:val="24"/>
          <w:szCs w:val="24"/>
        </w:rPr>
        <w:t>Элементы содержания темы.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-3"/>
          <w:kern w:val="28"/>
          <w:sz w:val="24"/>
          <w:szCs w:val="24"/>
          <w:lang w:eastAsia="ru-RU"/>
        </w:rPr>
        <w:t>Программа MicrosoftOfficeWord. Правила набора текс</w:t>
      </w:r>
      <w:r w:rsidRPr="000306D8">
        <w:rPr>
          <w:rFonts w:ascii="Times New Roman" w:eastAsia="Times New Roman" w:hAnsi="Times New Roman" w:cs="Times New Roman"/>
          <w:color w:val="000000"/>
          <w:spacing w:val="-3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t>та. Программа MicrosoftWord Document.doc. Сохране</w:t>
      </w:r>
      <w:r w:rsidRPr="000306D8">
        <w:rPr>
          <w:rFonts w:ascii="Times New Roman" w:eastAsia="Times New Roman" w:hAnsi="Times New Roman" w:cs="Times New Roman"/>
          <w:color w:val="000000"/>
          <w:spacing w:val="-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 xml:space="preserve">ние документа, форматирование и печать. </w:t>
      </w:r>
      <w:r w:rsidRPr="000306D8">
        <w:rPr>
          <w:rFonts w:ascii="Times New Roman" w:eastAsia="Times New Roman" w:hAnsi="Times New Roman" w:cs="Times New Roman"/>
          <w:color w:val="000000"/>
          <w:spacing w:val="2"/>
          <w:kern w:val="28"/>
          <w:sz w:val="24"/>
          <w:szCs w:val="24"/>
          <w:lang w:eastAsia="ru-RU"/>
        </w:rPr>
        <w:t>Создание афиши и программки на компьютере.</w:t>
      </w:r>
    </w:p>
    <w:p w:rsidR="000306D8" w:rsidRPr="000306D8" w:rsidRDefault="000306D8" w:rsidP="000306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t>Понятия: афиша, панель инструментов, текстовый ре</w:t>
      </w:r>
      <w:r w:rsidRPr="000306D8">
        <w:rPr>
          <w:rFonts w:ascii="Times New Roman" w:eastAsia="Times New Roman" w:hAnsi="Times New Roman" w:cs="Times New Roman"/>
          <w:color w:val="000000"/>
          <w:spacing w:val="1"/>
          <w:kern w:val="28"/>
          <w:sz w:val="24"/>
          <w:szCs w:val="24"/>
          <w:lang w:eastAsia="ru-RU"/>
        </w:rPr>
        <w:softHyphen/>
      </w:r>
      <w:r w:rsidRPr="000306D8">
        <w:rPr>
          <w:rFonts w:ascii="Times New Roman" w:eastAsia="Times New Roman" w:hAnsi="Times New Roman" w:cs="Times New Roman"/>
          <w:color w:val="000000"/>
          <w:spacing w:val="-3"/>
          <w:kern w:val="28"/>
          <w:sz w:val="24"/>
          <w:szCs w:val="24"/>
          <w:lang w:eastAsia="ru-RU"/>
        </w:rPr>
        <w:t>дактор.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  <w:lastRenderedPageBreak/>
        <w:t>Проект «Готовим спектакль»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u w:val="single"/>
          <w:lang w:eastAsia="ru-RU"/>
        </w:rPr>
      </w:pP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lang w:eastAsia="ru-RU"/>
        </w:rPr>
        <w:t>Общеучебные умения, навыки и способы деятельности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u w:val="single"/>
          <w:lang w:eastAsia="ru-RU"/>
        </w:rPr>
      </w:pP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Рабочая программа предусматривает формирование у обучающихся общеучебных умений и навыков, универсальных способов деятельности и ключевых компетенции. В этом направлении приоритетами для учебного предмета «Технология» на этапе начального общего образования являются: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ym w:font="Symbol" w:char="F0B7"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развитие личности школьника, его творческих способностей, интереса к учению, формирование желания и умения учиться; 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ym w:font="Symbol" w:char="F0B7"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воспитание нравственных и эстетических чувств, эмоционально-ценностного позитивного отношения к себе и окружающему миру; 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ym w:font="Symbol" w:char="F0B7"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освоение системы знаний, умений и навыков, опыта осуществления разнообразных видов деятельности; 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ym w:font="Symbol" w:char="F0B7"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охрана и укрепление физического и психического здоровья детей; 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sym w:font="Symbol" w:char="F0B7"/>
      </w: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сохранение и поддержка индивидуальности ребенка.</w:t>
      </w:r>
    </w:p>
    <w:p w:rsidR="000306D8" w:rsidRPr="000306D8" w:rsidRDefault="000306D8" w:rsidP="000306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Приоритетом начального общего образования является формирование обще учебных умений и навыков, уровень освоения которых в значительной мере предопределяет успешность всего последующего обучения.</w:t>
      </w:r>
    </w:p>
    <w:p w:rsidR="000306D8" w:rsidRPr="000306D8" w:rsidRDefault="000306D8" w:rsidP="000306D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r w:rsidRPr="000306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На проектную деятельность в 3 классе отводится 4 занятия, экскурсии – 2, контрольных работ  4 .</w:t>
      </w:r>
    </w:p>
    <w:p w:rsidR="000306D8" w:rsidRPr="000306D8" w:rsidRDefault="000306D8" w:rsidP="000306D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Рабочей программой </w:t>
      </w:r>
      <w:r w:rsidRPr="000306D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предусмотрено  формирование умений, которые связаны со специфическими особенностями предмета</w:t>
      </w:r>
      <w:r w:rsidRPr="000306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работать по совместно с учителем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  <w:r w:rsidRPr="000306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0306D8" w:rsidRPr="000306D8" w:rsidRDefault="000306D8" w:rsidP="0003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06D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учиться понимать необходимость использования пробно-поисковых практических упражнений для открытия нового знания и умения; находить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 самостоятельно делать простейшие обобщения и </w:t>
      </w:r>
      <w:r w:rsidRPr="000306D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выводы</w:t>
      </w:r>
      <w:r w:rsidRPr="000306D8">
        <w:rPr>
          <w:rFonts w:ascii="Times New Roman" w:eastAsia="Times New Roman" w:hAnsi="Times New Roman" w:cs="Times New Roman"/>
          <w:sz w:val="24"/>
          <w:szCs w:val="24"/>
          <w:lang w:eastAsia="ar-SA"/>
        </w:rPr>
        <w:t>, уметь слушать учителя и одноклассников, высказывать свое мнение; уметь вести небольшой познавательный диалог по теме урока, коллективно анализировать изделия; вступать в беседу и обсуждение на уроке и в жизни.</w:t>
      </w:r>
    </w:p>
    <w:p w:rsidR="000306D8" w:rsidRPr="000306D8" w:rsidRDefault="000306D8" w:rsidP="0003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u w:val="single"/>
          <w:lang w:eastAsia="ru-RU"/>
        </w:rPr>
      </w:pPr>
    </w:p>
    <w:p w:rsidR="000306D8" w:rsidRPr="000306D8" w:rsidRDefault="000306D8" w:rsidP="0003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u w:val="single"/>
          <w:lang w:eastAsia="ru-RU"/>
        </w:rPr>
      </w:pPr>
    </w:p>
    <w:p w:rsidR="000306D8" w:rsidRPr="000306D8" w:rsidRDefault="000306D8" w:rsidP="00030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</w:pPr>
      <w:r w:rsidRPr="000306D8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>Учебно- тематический  план</w:t>
      </w:r>
    </w:p>
    <w:p w:rsidR="000306D8" w:rsidRPr="000306D8" w:rsidRDefault="000306D8" w:rsidP="000306D8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kern w:val="28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1"/>
        <w:gridCol w:w="5092"/>
        <w:gridCol w:w="2788"/>
      </w:tblGrid>
      <w:tr w:rsidR="000306D8" w:rsidRPr="000306D8" w:rsidTr="00B8787B">
        <w:trPr>
          <w:jc w:val="center"/>
        </w:trPr>
        <w:tc>
          <w:tcPr>
            <w:tcW w:w="1691" w:type="dxa"/>
          </w:tcPr>
          <w:p w:rsidR="000306D8" w:rsidRPr="000306D8" w:rsidRDefault="000306D8" w:rsidP="00030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92" w:type="dxa"/>
          </w:tcPr>
          <w:p w:rsidR="000306D8" w:rsidRPr="000306D8" w:rsidRDefault="000306D8" w:rsidP="00030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lang w:eastAsia="ru-RU"/>
              </w:rPr>
              <w:t>Название темы</w:t>
            </w:r>
          </w:p>
          <w:p w:rsidR="000306D8" w:rsidRPr="000306D8" w:rsidRDefault="000306D8" w:rsidP="00030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</w:tcPr>
          <w:p w:rsidR="000306D8" w:rsidRPr="000306D8" w:rsidRDefault="000306D8" w:rsidP="00030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lang w:eastAsia="ru-RU"/>
              </w:rPr>
              <w:t xml:space="preserve">     Количество часов</w:t>
            </w:r>
          </w:p>
        </w:tc>
      </w:tr>
      <w:tr w:rsidR="000306D8" w:rsidRPr="000306D8" w:rsidTr="00B8787B">
        <w:trPr>
          <w:jc w:val="center"/>
        </w:trPr>
        <w:tc>
          <w:tcPr>
            <w:tcW w:w="1691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2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Как работать с учебником</w:t>
            </w:r>
          </w:p>
        </w:tc>
        <w:tc>
          <w:tcPr>
            <w:tcW w:w="2788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  <w:t>1 час</w:t>
            </w:r>
          </w:p>
        </w:tc>
      </w:tr>
      <w:tr w:rsidR="000306D8" w:rsidRPr="000306D8" w:rsidTr="00B8787B">
        <w:trPr>
          <w:jc w:val="center"/>
        </w:trPr>
        <w:tc>
          <w:tcPr>
            <w:tcW w:w="1691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2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Человек и Земля </w:t>
            </w:r>
          </w:p>
        </w:tc>
        <w:tc>
          <w:tcPr>
            <w:tcW w:w="2788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24"/>
                <w:szCs w:val="24"/>
                <w:lang w:eastAsia="ru-RU"/>
              </w:rPr>
              <w:t>20 часов</w:t>
            </w:r>
          </w:p>
        </w:tc>
      </w:tr>
      <w:tr w:rsidR="000306D8" w:rsidRPr="000306D8" w:rsidTr="00B8787B">
        <w:trPr>
          <w:jc w:val="center"/>
        </w:trPr>
        <w:tc>
          <w:tcPr>
            <w:tcW w:w="1691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92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Человек и вода </w:t>
            </w:r>
          </w:p>
        </w:tc>
        <w:tc>
          <w:tcPr>
            <w:tcW w:w="2788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24"/>
                <w:szCs w:val="24"/>
                <w:lang w:eastAsia="ru-RU"/>
              </w:rPr>
              <w:t>4 часа</w:t>
            </w:r>
          </w:p>
        </w:tc>
      </w:tr>
      <w:tr w:rsidR="000306D8" w:rsidRPr="000306D8" w:rsidTr="00B8787B">
        <w:trPr>
          <w:jc w:val="center"/>
        </w:trPr>
        <w:tc>
          <w:tcPr>
            <w:tcW w:w="1691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2" w:type="dxa"/>
          </w:tcPr>
          <w:p w:rsidR="000306D8" w:rsidRPr="000306D8" w:rsidRDefault="000306D8" w:rsidP="00030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Человек и воздух </w:t>
            </w:r>
          </w:p>
        </w:tc>
        <w:tc>
          <w:tcPr>
            <w:tcW w:w="2788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24"/>
                <w:szCs w:val="24"/>
                <w:lang w:eastAsia="ru-RU"/>
              </w:rPr>
              <w:t>3 часа</w:t>
            </w:r>
          </w:p>
        </w:tc>
      </w:tr>
      <w:tr w:rsidR="000306D8" w:rsidRPr="000306D8" w:rsidTr="00B8787B">
        <w:trPr>
          <w:jc w:val="center"/>
        </w:trPr>
        <w:tc>
          <w:tcPr>
            <w:tcW w:w="1691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92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Человек и информация </w:t>
            </w:r>
          </w:p>
        </w:tc>
        <w:tc>
          <w:tcPr>
            <w:tcW w:w="2788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24"/>
                <w:szCs w:val="24"/>
                <w:lang w:eastAsia="ru-RU"/>
              </w:rPr>
              <w:t>6 часов</w:t>
            </w:r>
          </w:p>
        </w:tc>
      </w:tr>
      <w:tr w:rsidR="000306D8" w:rsidRPr="000306D8" w:rsidTr="00B8787B">
        <w:trPr>
          <w:jc w:val="center"/>
        </w:trPr>
        <w:tc>
          <w:tcPr>
            <w:tcW w:w="1691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5092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2788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24"/>
                <w:szCs w:val="24"/>
                <w:lang w:eastAsia="ru-RU"/>
              </w:rPr>
              <w:t>1 час</w:t>
            </w:r>
          </w:p>
        </w:tc>
      </w:tr>
      <w:tr w:rsidR="000306D8" w:rsidRPr="000306D8" w:rsidTr="00B8787B">
        <w:trPr>
          <w:jc w:val="center"/>
        </w:trPr>
        <w:tc>
          <w:tcPr>
            <w:tcW w:w="1691" w:type="dxa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80" w:type="dxa"/>
            <w:gridSpan w:val="2"/>
          </w:tcPr>
          <w:p w:rsidR="000306D8" w:rsidRPr="000306D8" w:rsidRDefault="000306D8" w:rsidP="000306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kern w:val="28"/>
                <w:sz w:val="24"/>
                <w:szCs w:val="24"/>
                <w:lang w:eastAsia="ru-RU"/>
              </w:rPr>
            </w:pPr>
            <w:r w:rsidRPr="000306D8">
              <w:rPr>
                <w:rFonts w:ascii="Times New Roman" w:eastAsia="Times New Roman" w:hAnsi="Times New Roman" w:cs="Times New Roman"/>
                <w:b/>
                <w:iCs/>
                <w:color w:val="000000"/>
                <w:kern w:val="28"/>
                <w:sz w:val="24"/>
                <w:szCs w:val="24"/>
                <w:lang w:eastAsia="ru-RU"/>
              </w:rPr>
              <w:t>35 часов</w:t>
            </w:r>
          </w:p>
        </w:tc>
      </w:tr>
    </w:tbl>
    <w:p w:rsidR="000306D8" w:rsidRPr="000306D8" w:rsidRDefault="000306D8" w:rsidP="000306D8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sectPr w:rsidR="000306D8" w:rsidRPr="00030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8606BF"/>
    <w:multiLevelType w:val="hybridMultilevel"/>
    <w:tmpl w:val="FFB46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13EC8"/>
    <w:multiLevelType w:val="hybridMultilevel"/>
    <w:tmpl w:val="9A24D4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2CA7663"/>
    <w:multiLevelType w:val="hybridMultilevel"/>
    <w:tmpl w:val="138EA7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C7"/>
    <w:rsid w:val="000306D8"/>
    <w:rsid w:val="005A571D"/>
    <w:rsid w:val="00E0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2707</Words>
  <Characters>15432</Characters>
  <Application>Microsoft Office Word</Application>
  <DocSecurity>0</DocSecurity>
  <Lines>128</Lines>
  <Paragraphs>36</Paragraphs>
  <ScaleCrop>false</ScaleCrop>
  <Company/>
  <LinksUpToDate>false</LinksUpToDate>
  <CharactersWithSpaces>18103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2020-04-10T19:22:00Z</dcterms:created>
  <dcterms:modified xsi:type="dcterms:W3CDTF">2020-04-10T19:24:00Z</dcterms:modified>
</cp:coreProperties>
</file>